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72" w:rsidRDefault="00487372" w:rsidP="0010126F">
      <w:pPr>
        <w:jc w:val="both"/>
        <w:rPr>
          <w:b/>
          <w:sz w:val="28"/>
          <w:szCs w:val="28"/>
        </w:rPr>
      </w:pPr>
    </w:p>
    <w:p w:rsidR="00344587" w:rsidRPr="002F08B1" w:rsidRDefault="00344587" w:rsidP="0010126F">
      <w:pPr>
        <w:jc w:val="both"/>
        <w:rPr>
          <w:b/>
          <w:sz w:val="28"/>
          <w:szCs w:val="28"/>
        </w:rPr>
      </w:pPr>
      <w:r w:rsidRPr="003630D9">
        <w:rPr>
          <w:b/>
          <w:sz w:val="28"/>
          <w:szCs w:val="28"/>
        </w:rPr>
        <w:t>ELECCIÓN DE MIEMBROS PROPIETARIOS Y SUPLENTES TEMPORALES DEL COMITÉ DE ÉTICA Y DE</w:t>
      </w:r>
      <w:r w:rsidR="00D671E1" w:rsidRPr="003630D9">
        <w:rPr>
          <w:b/>
          <w:sz w:val="28"/>
          <w:szCs w:val="28"/>
        </w:rPr>
        <w:t xml:space="preserve"> </w:t>
      </w:r>
      <w:r w:rsidRPr="003630D9">
        <w:rPr>
          <w:b/>
          <w:sz w:val="28"/>
          <w:szCs w:val="28"/>
        </w:rPr>
        <w:t xml:space="preserve">PREVENCIÓN DE CONFLICTOS DE INTERÉS EN </w:t>
      </w:r>
      <w:r w:rsidR="00F11EE0">
        <w:rPr>
          <w:b/>
          <w:sz w:val="28"/>
          <w:szCs w:val="28"/>
        </w:rPr>
        <w:t xml:space="preserve">EL SISTEMA PARA EL DESARROLLO INTEGRAL DE LA FAMILIA DEL </w:t>
      </w:r>
      <w:r w:rsidR="005E40D3" w:rsidRPr="002F08B1">
        <w:rPr>
          <w:b/>
          <w:sz w:val="28"/>
          <w:szCs w:val="28"/>
        </w:rPr>
        <w:t>ESTADO DE DURANGO</w:t>
      </w:r>
    </w:p>
    <w:p w:rsidR="00344587" w:rsidRPr="00DC1838" w:rsidRDefault="00344587" w:rsidP="00DC1838">
      <w:pPr>
        <w:jc w:val="center"/>
        <w:rPr>
          <w:sz w:val="56"/>
          <w:szCs w:val="56"/>
        </w:rPr>
      </w:pPr>
      <w:r w:rsidRPr="005E40D3">
        <w:rPr>
          <w:sz w:val="56"/>
          <w:szCs w:val="56"/>
        </w:rPr>
        <w:t>CONVOCATORIA</w:t>
      </w:r>
    </w:p>
    <w:p w:rsidR="00344587" w:rsidRPr="00344587" w:rsidRDefault="00344587" w:rsidP="0010126F">
      <w:pPr>
        <w:jc w:val="both"/>
      </w:pPr>
      <w:r w:rsidRPr="00344587">
        <w:t xml:space="preserve">En cumplimiento al </w:t>
      </w:r>
      <w:r w:rsidRPr="00D671E1">
        <w:rPr>
          <w:b/>
        </w:rPr>
        <w:t>ACUERDO</w:t>
      </w:r>
      <w:r w:rsidRPr="00344587">
        <w:t xml:space="preserve"> que tiene</w:t>
      </w:r>
      <w:r>
        <w:t xml:space="preserve"> </w:t>
      </w:r>
      <w:r w:rsidRPr="00344587">
        <w:t xml:space="preserve">por objeto </w:t>
      </w:r>
      <w:r w:rsidRPr="00784D8C">
        <w:t xml:space="preserve">emitir los </w:t>
      </w:r>
      <w:r w:rsidRPr="00D671E1">
        <w:rPr>
          <w:b/>
        </w:rPr>
        <w:t>Lineamientos generales para propiciar la integridad de los servidores públicos y para implementar acciones permanentes que favorezcan su comportamiento ético, a través de los Comités de Ética y de Prevención de Conflictos de Interés</w:t>
      </w:r>
      <w:r w:rsidR="00784D8C">
        <w:t xml:space="preserve">, </w:t>
      </w:r>
      <w:r w:rsidRPr="00344587">
        <w:t>publicado</w:t>
      </w:r>
      <w:r w:rsidR="0010126F">
        <w:t>s</w:t>
      </w:r>
      <w:r w:rsidRPr="00344587">
        <w:t xml:space="preserve"> en el </w:t>
      </w:r>
      <w:r w:rsidR="0010126F">
        <w:t>Periódico Oficial del Gobierno del Estado de Durango</w:t>
      </w:r>
      <w:r w:rsidRPr="00344587">
        <w:t xml:space="preserve"> el </w:t>
      </w:r>
      <w:r w:rsidR="0010126F" w:rsidRPr="00784D8C">
        <w:t>09 de julio de 2017</w:t>
      </w:r>
      <w:r w:rsidRPr="00784D8C">
        <w:t>,</w:t>
      </w:r>
      <w:r w:rsidRPr="00344587">
        <w:t xml:space="preserve"> se</w:t>
      </w:r>
      <w:r>
        <w:t xml:space="preserve"> </w:t>
      </w:r>
      <w:r w:rsidRPr="00344587">
        <w:t xml:space="preserve">convoca al personal </w:t>
      </w:r>
      <w:r w:rsidR="00F11EE0">
        <w:t xml:space="preserve">del </w:t>
      </w:r>
      <w:r w:rsidR="00D671E1" w:rsidRPr="002F08B1">
        <w:rPr>
          <w:b/>
        </w:rPr>
        <w:t>S</w:t>
      </w:r>
      <w:r w:rsidR="00F11EE0">
        <w:rPr>
          <w:b/>
        </w:rPr>
        <w:t>istema para el Desarrollo Integral de la Familia del Estado de Durango</w:t>
      </w:r>
      <w:r w:rsidRPr="002F08B1">
        <w:rPr>
          <w:b/>
        </w:rPr>
        <w:t>,</w:t>
      </w:r>
      <w:r w:rsidR="0010126F" w:rsidRPr="002F08B1">
        <w:rPr>
          <w:b/>
        </w:rPr>
        <w:t xml:space="preserve"> </w:t>
      </w:r>
      <w:r w:rsidR="00B80A38">
        <w:t>a que nomine y elija a los</w:t>
      </w:r>
      <w:r w:rsidRPr="00344587">
        <w:t xml:space="preserve"> miembros propietarios temporales y</w:t>
      </w:r>
      <w:r>
        <w:t xml:space="preserve"> </w:t>
      </w:r>
      <w:r w:rsidRPr="00344587">
        <w:t>suplentes</w:t>
      </w:r>
      <w:r w:rsidR="006603F9">
        <w:t xml:space="preserve"> que los representen</w:t>
      </w:r>
      <w:r w:rsidRPr="00344587">
        <w:t>, con el</w:t>
      </w:r>
      <w:r>
        <w:t xml:space="preserve"> </w:t>
      </w:r>
      <w:r w:rsidRPr="00344587">
        <w:t xml:space="preserve">fin de </w:t>
      </w:r>
      <w:r w:rsidR="00DA3AC3">
        <w:t xml:space="preserve">renovar </w:t>
      </w:r>
      <w:r w:rsidRPr="00344587">
        <w:t>el Comité de Ética de</w:t>
      </w:r>
      <w:r w:rsidR="0010126F">
        <w:t xml:space="preserve"> esta </w:t>
      </w:r>
      <w:r w:rsidR="00F11EE0">
        <w:t>Institución</w:t>
      </w:r>
      <w:r w:rsidRPr="00B80A38">
        <w:t>,</w:t>
      </w:r>
      <w:r w:rsidRPr="00344587">
        <w:t xml:space="preserve"> de conformidad con</w:t>
      </w:r>
      <w:r>
        <w:t xml:space="preserve"> </w:t>
      </w:r>
      <w:r w:rsidRPr="00344587">
        <w:t>las siguientes bases:</w:t>
      </w:r>
    </w:p>
    <w:p w:rsidR="00344587" w:rsidRPr="00344587" w:rsidRDefault="00344587" w:rsidP="0010126F">
      <w:pPr>
        <w:jc w:val="both"/>
      </w:pPr>
      <w:r w:rsidRPr="0010126F">
        <w:rPr>
          <w:b/>
        </w:rPr>
        <w:t>PRIMERA.-</w:t>
      </w:r>
      <w:r w:rsidRPr="00344587">
        <w:t xml:space="preserve"> </w:t>
      </w:r>
      <w:r w:rsidR="002F08B1">
        <w:t xml:space="preserve">El proceso de elección </w:t>
      </w:r>
      <w:r w:rsidRPr="00344587">
        <w:t>de los miembros titulares y suplentes</w:t>
      </w:r>
      <w:r>
        <w:t xml:space="preserve"> </w:t>
      </w:r>
      <w:r w:rsidRPr="00344587">
        <w:t>temporales, se llevará a cabo en dos etapas las cuales serán</w:t>
      </w:r>
      <w:r>
        <w:t xml:space="preserve"> </w:t>
      </w:r>
      <w:r w:rsidRPr="00344587">
        <w:t>supervisadas por el Presidente del Comité a través de la</w:t>
      </w:r>
      <w:r>
        <w:t xml:space="preserve"> </w:t>
      </w:r>
      <w:r w:rsidRPr="00344587">
        <w:t>Secretaria Ejecutiva.</w:t>
      </w:r>
    </w:p>
    <w:p w:rsidR="00344587" w:rsidRPr="00455258" w:rsidRDefault="00344587" w:rsidP="0010126F">
      <w:pPr>
        <w:jc w:val="both"/>
        <w:rPr>
          <w:b/>
          <w:u w:val="single"/>
        </w:rPr>
      </w:pPr>
      <w:r w:rsidRPr="0010126F">
        <w:rPr>
          <w:b/>
        </w:rPr>
        <w:t>SEGUNDA.-</w:t>
      </w:r>
      <w:r w:rsidRPr="00344587">
        <w:t xml:space="preserve"> La primera etapa (</w:t>
      </w:r>
      <w:r w:rsidRPr="002F08B1">
        <w:rPr>
          <w:b/>
        </w:rPr>
        <w:t>Nominación</w:t>
      </w:r>
      <w:r w:rsidRPr="00344587">
        <w:t>), comprende la</w:t>
      </w:r>
      <w:r>
        <w:t xml:space="preserve"> </w:t>
      </w:r>
      <w:r w:rsidRPr="00344587">
        <w:t>publicación de la convocatoria y nominación de candidatos</w:t>
      </w:r>
      <w:r>
        <w:t xml:space="preserve"> </w:t>
      </w:r>
      <w:r w:rsidRPr="00344587">
        <w:t>por parte del personal de</w:t>
      </w:r>
      <w:r w:rsidR="0010126F">
        <w:t xml:space="preserve"> la</w:t>
      </w:r>
      <w:r w:rsidR="000B6080">
        <w:t xml:space="preserve"> Institución</w:t>
      </w:r>
      <w:r w:rsidRPr="00344587">
        <w:t xml:space="preserve">, del </w:t>
      </w:r>
      <w:r w:rsidR="000B6080">
        <w:rPr>
          <w:b/>
        </w:rPr>
        <w:t>11</w:t>
      </w:r>
      <w:r w:rsidR="00F11EE0">
        <w:rPr>
          <w:b/>
        </w:rPr>
        <w:t xml:space="preserve"> al </w:t>
      </w:r>
      <w:r w:rsidR="000B6080">
        <w:rPr>
          <w:b/>
        </w:rPr>
        <w:t>13</w:t>
      </w:r>
      <w:r w:rsidR="004C6932">
        <w:rPr>
          <w:b/>
        </w:rPr>
        <w:t xml:space="preserve"> </w:t>
      </w:r>
      <w:r w:rsidR="0010126F" w:rsidRPr="002F08B1">
        <w:rPr>
          <w:b/>
        </w:rPr>
        <w:t xml:space="preserve"> de </w:t>
      </w:r>
      <w:r w:rsidR="00F11EE0">
        <w:rPr>
          <w:b/>
        </w:rPr>
        <w:t>diciembre</w:t>
      </w:r>
      <w:r w:rsidR="0010126F" w:rsidRPr="002F08B1">
        <w:rPr>
          <w:b/>
        </w:rPr>
        <w:t xml:space="preserve"> </w:t>
      </w:r>
      <w:r w:rsidR="002F08B1" w:rsidRPr="002F08B1">
        <w:rPr>
          <w:b/>
        </w:rPr>
        <w:t>de 2019</w:t>
      </w:r>
      <w:r w:rsidR="00455258" w:rsidRPr="002F08B1">
        <w:t>.</w:t>
      </w:r>
      <w:r w:rsidR="00B82541" w:rsidRPr="002F08B1">
        <w:t xml:space="preserve"> </w:t>
      </w:r>
    </w:p>
    <w:p w:rsidR="008241D6" w:rsidRDefault="00344587" w:rsidP="00455258">
      <w:pPr>
        <w:jc w:val="both"/>
        <w:rPr>
          <w:color w:val="9900FF"/>
        </w:rPr>
      </w:pPr>
      <w:r w:rsidRPr="0010126F">
        <w:rPr>
          <w:b/>
        </w:rPr>
        <w:t>TERCERA.-</w:t>
      </w:r>
      <w:r w:rsidRPr="00344587">
        <w:t xml:space="preserve"> La segunda etapa (</w:t>
      </w:r>
      <w:r w:rsidRPr="00DC1838">
        <w:rPr>
          <w:b/>
        </w:rPr>
        <w:t>Elección</w:t>
      </w:r>
      <w:r w:rsidRPr="00344587">
        <w:t>), comprende la votación</w:t>
      </w:r>
      <w:r>
        <w:t xml:space="preserve"> </w:t>
      </w:r>
      <w:r w:rsidRPr="00344587">
        <w:t>del personal para elegir a los miembros propietarios y</w:t>
      </w:r>
      <w:r>
        <w:t xml:space="preserve"> </w:t>
      </w:r>
      <w:r w:rsidRPr="00344587">
        <w:t>suplentes, jornada que se llevará a cabo</w:t>
      </w:r>
      <w:r w:rsidR="000B6080">
        <w:t xml:space="preserve"> los día</w:t>
      </w:r>
      <w:r w:rsidRPr="00344587">
        <w:t xml:space="preserve"> </w:t>
      </w:r>
      <w:r w:rsidR="00BE0251">
        <w:rPr>
          <w:b/>
        </w:rPr>
        <w:t>1</w:t>
      </w:r>
      <w:r w:rsidR="000B6080">
        <w:rPr>
          <w:b/>
        </w:rPr>
        <w:t>6 y 17</w:t>
      </w:r>
      <w:r w:rsidR="00652CF2">
        <w:rPr>
          <w:b/>
        </w:rPr>
        <w:t xml:space="preserve"> </w:t>
      </w:r>
      <w:r w:rsidR="00F11EE0">
        <w:rPr>
          <w:b/>
        </w:rPr>
        <w:t>de diciem</w:t>
      </w:r>
      <w:r w:rsidR="008241D6" w:rsidRPr="008241D6">
        <w:rPr>
          <w:b/>
        </w:rPr>
        <w:t xml:space="preserve">bre </w:t>
      </w:r>
      <w:r w:rsidR="004C6932">
        <w:rPr>
          <w:b/>
        </w:rPr>
        <w:t>de 2019</w:t>
      </w:r>
      <w:r w:rsidR="008241D6">
        <w:rPr>
          <w:color w:val="9900FF"/>
        </w:rPr>
        <w:t>.</w:t>
      </w:r>
    </w:p>
    <w:p w:rsidR="00344587" w:rsidRPr="00344587" w:rsidRDefault="00344587" w:rsidP="0010126F">
      <w:pPr>
        <w:jc w:val="both"/>
      </w:pPr>
      <w:r w:rsidRPr="0010126F">
        <w:rPr>
          <w:b/>
        </w:rPr>
        <w:t>CUARTA.-</w:t>
      </w:r>
      <w:r w:rsidRPr="00344587">
        <w:t xml:space="preserve"> Los servidores</w:t>
      </w:r>
      <w:r w:rsidR="00602AC6">
        <w:t>(as)</w:t>
      </w:r>
      <w:r w:rsidRPr="00344587">
        <w:t xml:space="preserve"> públicos</w:t>
      </w:r>
      <w:r w:rsidR="00602AC6">
        <w:t xml:space="preserve">(as) </w:t>
      </w:r>
      <w:r w:rsidRPr="00344587">
        <w:t>que</w:t>
      </w:r>
      <w:r>
        <w:t xml:space="preserve"> </w:t>
      </w:r>
      <w:r w:rsidRPr="00344587">
        <w:t>sean propuestos para ser miembros propietarios o suplentes</w:t>
      </w:r>
      <w:r>
        <w:t xml:space="preserve"> </w:t>
      </w:r>
      <w:r w:rsidRPr="00344587">
        <w:t>del Comité de Ética</w:t>
      </w:r>
      <w:r w:rsidR="00BF7B84">
        <w:t xml:space="preserve"> y Prevención de Conflictos de Interés</w:t>
      </w:r>
      <w:r w:rsidRPr="00344587">
        <w:t>, deberán contar con una antigüedad</w:t>
      </w:r>
      <w:r>
        <w:t xml:space="preserve"> </w:t>
      </w:r>
      <w:r w:rsidRPr="00344587">
        <w:t xml:space="preserve">mínima de un año en </w:t>
      </w:r>
      <w:r w:rsidR="0010126F" w:rsidRPr="008241D6">
        <w:t xml:space="preserve">la </w:t>
      </w:r>
      <w:r w:rsidR="00F11EE0">
        <w:t>Institución</w:t>
      </w:r>
      <w:r w:rsidRPr="00344587">
        <w:t>, y ser reconocidos por su</w:t>
      </w:r>
      <w:r>
        <w:t xml:space="preserve"> </w:t>
      </w:r>
      <w:r w:rsidRPr="00344587">
        <w:t>honradez, vocación de servicio, integridad, responsabilidad,</w:t>
      </w:r>
      <w:r>
        <w:t xml:space="preserve"> </w:t>
      </w:r>
      <w:r w:rsidRPr="00344587">
        <w:t>confiabilidad, juicio informado, colaboración, trabajo en</w:t>
      </w:r>
      <w:r>
        <w:t xml:space="preserve"> </w:t>
      </w:r>
      <w:r w:rsidRPr="00344587">
        <w:t>equipo y compromiso.</w:t>
      </w:r>
    </w:p>
    <w:p w:rsidR="00344587" w:rsidRPr="00344587" w:rsidRDefault="00344587" w:rsidP="0010126F">
      <w:pPr>
        <w:jc w:val="both"/>
      </w:pPr>
      <w:r w:rsidRPr="0010126F">
        <w:rPr>
          <w:b/>
        </w:rPr>
        <w:t>QUINTA.-</w:t>
      </w:r>
      <w:r w:rsidRPr="00344587">
        <w:t xml:space="preserve"> Los servidores públicos sujetos a ser electos como</w:t>
      </w:r>
      <w:r>
        <w:t xml:space="preserve"> </w:t>
      </w:r>
      <w:r w:rsidRPr="00344587">
        <w:t>miembros propietarios temporales y miembros propietarios</w:t>
      </w:r>
      <w:r>
        <w:t xml:space="preserve"> </w:t>
      </w:r>
      <w:r w:rsidRPr="00344587">
        <w:t>suplentes, serán conforme a los niveles jerárquicos y números</w:t>
      </w:r>
      <w:r>
        <w:t xml:space="preserve"> </w:t>
      </w:r>
      <w:r w:rsidRPr="00344587">
        <w:t>siguientes:</w:t>
      </w:r>
    </w:p>
    <w:p w:rsidR="0010126F" w:rsidRPr="0010126F" w:rsidRDefault="0010126F" w:rsidP="00954FC5">
      <w:pPr>
        <w:numPr>
          <w:ilvl w:val="0"/>
          <w:numId w:val="1"/>
        </w:numPr>
        <w:spacing w:line="240" w:lineRule="auto"/>
        <w:ind w:left="1417" w:hanging="357"/>
        <w:contextualSpacing/>
        <w:jc w:val="both"/>
      </w:pPr>
      <w:r w:rsidRPr="0010126F">
        <w:t>Un Director de Área;</w:t>
      </w:r>
    </w:p>
    <w:p w:rsidR="0010126F" w:rsidRPr="0010126F" w:rsidRDefault="0010126F" w:rsidP="00954FC5">
      <w:pPr>
        <w:numPr>
          <w:ilvl w:val="0"/>
          <w:numId w:val="1"/>
        </w:numPr>
        <w:spacing w:line="240" w:lineRule="auto"/>
        <w:ind w:left="1417" w:hanging="357"/>
        <w:contextualSpacing/>
        <w:jc w:val="both"/>
      </w:pPr>
      <w:r w:rsidRPr="0010126F">
        <w:t>Un Jefe de Departamento;</w:t>
      </w:r>
    </w:p>
    <w:p w:rsidR="0010126F" w:rsidRDefault="0010126F" w:rsidP="00954FC5">
      <w:pPr>
        <w:numPr>
          <w:ilvl w:val="0"/>
          <w:numId w:val="1"/>
        </w:numPr>
        <w:spacing w:line="240" w:lineRule="auto"/>
        <w:ind w:left="1417" w:hanging="357"/>
        <w:contextualSpacing/>
        <w:jc w:val="both"/>
      </w:pPr>
      <w:r w:rsidRPr="0010126F">
        <w:t>Dos Operativos.</w:t>
      </w:r>
    </w:p>
    <w:p w:rsidR="00BF7B84" w:rsidRDefault="00BF7B84" w:rsidP="0010126F">
      <w:pPr>
        <w:jc w:val="both"/>
        <w:rPr>
          <w:b/>
        </w:rPr>
      </w:pPr>
    </w:p>
    <w:p w:rsidR="00344587" w:rsidRPr="00344587" w:rsidRDefault="00344587" w:rsidP="0010126F">
      <w:pPr>
        <w:jc w:val="both"/>
      </w:pPr>
      <w:r w:rsidRPr="0010126F">
        <w:rPr>
          <w:b/>
        </w:rPr>
        <w:t>SEXTA.-</w:t>
      </w:r>
      <w:r w:rsidRPr="00344587">
        <w:t xml:space="preserve"> El desarrollo de la primera etapa (nominación) se</w:t>
      </w:r>
      <w:r>
        <w:t xml:space="preserve"> </w:t>
      </w:r>
      <w:r w:rsidRPr="00344587">
        <w:t>realizará de la siguiente manera:</w:t>
      </w:r>
    </w:p>
    <w:p w:rsidR="00344587" w:rsidRPr="004C6932" w:rsidRDefault="00344587" w:rsidP="008E5007">
      <w:pPr>
        <w:pStyle w:val="Prrafodelista"/>
        <w:numPr>
          <w:ilvl w:val="0"/>
          <w:numId w:val="4"/>
        </w:numPr>
        <w:jc w:val="both"/>
      </w:pPr>
      <w:r w:rsidRPr="00344587">
        <w:t xml:space="preserve">El día </w:t>
      </w:r>
      <w:r w:rsidR="000B6080">
        <w:rPr>
          <w:b/>
        </w:rPr>
        <w:t>11</w:t>
      </w:r>
      <w:r w:rsidR="00F11EE0">
        <w:rPr>
          <w:b/>
        </w:rPr>
        <w:t xml:space="preserve"> de diciembre</w:t>
      </w:r>
      <w:r w:rsidR="000D630D" w:rsidRPr="000D630D">
        <w:rPr>
          <w:b/>
        </w:rPr>
        <w:t xml:space="preserve"> de 2019</w:t>
      </w:r>
      <w:r w:rsidR="0010126F">
        <w:t>, s</w:t>
      </w:r>
      <w:r w:rsidRPr="00344587">
        <w:t>e publicará la Convocatoria</w:t>
      </w:r>
      <w:r w:rsidR="00B82541">
        <w:t xml:space="preserve"> </w:t>
      </w:r>
      <w:r w:rsidR="0010126F" w:rsidRPr="000D630D">
        <w:t xml:space="preserve">en </w:t>
      </w:r>
      <w:r w:rsidR="00BE0251">
        <w:t>oficinas centrales y Centros externos del Sistema Estatal DIF</w:t>
      </w:r>
      <w:r w:rsidR="00784D8C" w:rsidRPr="000D630D">
        <w:t xml:space="preserve"> </w:t>
      </w:r>
      <w:r w:rsidR="00784D8C" w:rsidRPr="00344587">
        <w:t>en</w:t>
      </w:r>
      <w:r w:rsidR="00D671E1">
        <w:t xml:space="preserve"> el sitio ubicado en</w:t>
      </w:r>
      <w:r w:rsidR="008E5007">
        <w:t xml:space="preserve"> </w:t>
      </w:r>
      <w:proofErr w:type="spellStart"/>
      <w:r w:rsidR="00BE0251">
        <w:t>Bldv</w:t>
      </w:r>
      <w:proofErr w:type="spellEnd"/>
      <w:r w:rsidR="00BE0251">
        <w:t xml:space="preserve">. José María </w:t>
      </w:r>
      <w:proofErr w:type="spellStart"/>
      <w:r w:rsidR="00BE0251">
        <w:t>Patoni</w:t>
      </w:r>
      <w:proofErr w:type="spellEnd"/>
      <w:r w:rsidR="00BE0251">
        <w:t xml:space="preserve"> No. 105, </w:t>
      </w:r>
      <w:proofErr w:type="spellStart"/>
      <w:r w:rsidR="00BE0251">
        <w:t>Fracc</w:t>
      </w:r>
      <w:proofErr w:type="spellEnd"/>
      <w:r w:rsidR="00BE0251">
        <w:t xml:space="preserve">. Predio Rústico La Tinaja y Los </w:t>
      </w:r>
      <w:proofErr w:type="spellStart"/>
      <w:r w:rsidR="00BE0251">
        <w:t>Lugos</w:t>
      </w:r>
      <w:proofErr w:type="spellEnd"/>
      <w:r w:rsidR="0017343F">
        <w:t xml:space="preserve"> esta Ciudad</w:t>
      </w:r>
      <w:r w:rsidR="00B82541" w:rsidRPr="008E5007">
        <w:rPr>
          <w:color w:val="9900FF"/>
        </w:rPr>
        <w:t xml:space="preserve">, </w:t>
      </w:r>
      <w:r w:rsidR="00B82541" w:rsidRPr="000D630D">
        <w:t xml:space="preserve">así como en la página de internet de la </w:t>
      </w:r>
      <w:r w:rsidR="000D630D">
        <w:t>misma</w:t>
      </w:r>
      <w:r w:rsidR="000D630D">
        <w:rPr>
          <w:color w:val="9900FF"/>
        </w:rPr>
        <w:t xml:space="preserve">, </w:t>
      </w:r>
      <w:r w:rsidR="000D630D" w:rsidRPr="003C7EDD">
        <w:t xml:space="preserve">y </w:t>
      </w:r>
      <w:r w:rsidR="000D630D" w:rsidRPr="004C6932">
        <w:t>se les notificará a los Directores dicha convocatoria a efecto de que la hagan del conocimiento a todo el personal a su cargo</w:t>
      </w:r>
      <w:r w:rsidR="00F246C7" w:rsidRPr="004C6932">
        <w:t>.</w:t>
      </w:r>
    </w:p>
    <w:p w:rsidR="00F16258" w:rsidRPr="004C6932" w:rsidRDefault="000B6080" w:rsidP="00F16258">
      <w:pPr>
        <w:pStyle w:val="Prrafodelista"/>
        <w:numPr>
          <w:ilvl w:val="0"/>
          <w:numId w:val="4"/>
        </w:numPr>
        <w:jc w:val="both"/>
      </w:pPr>
      <w:r>
        <w:t xml:space="preserve">Los días </w:t>
      </w:r>
      <w:r w:rsidRPr="000B6080">
        <w:rPr>
          <w:b/>
        </w:rPr>
        <w:t>12</w:t>
      </w:r>
      <w:r w:rsidR="00BF7B84" w:rsidRPr="004C6932">
        <w:rPr>
          <w:b/>
        </w:rPr>
        <w:t xml:space="preserve"> y </w:t>
      </w:r>
      <w:r>
        <w:rPr>
          <w:b/>
        </w:rPr>
        <w:t>13</w:t>
      </w:r>
      <w:r w:rsidR="000C5035" w:rsidRPr="004C6932">
        <w:rPr>
          <w:b/>
        </w:rPr>
        <w:t xml:space="preserve"> de </w:t>
      </w:r>
      <w:r w:rsidR="003007F1">
        <w:rPr>
          <w:b/>
        </w:rPr>
        <w:t>diciemb</w:t>
      </w:r>
      <w:r w:rsidR="000D630D" w:rsidRPr="004C6932">
        <w:rPr>
          <w:b/>
        </w:rPr>
        <w:t>re de 2019</w:t>
      </w:r>
      <w:r w:rsidR="000C5035" w:rsidRPr="008155CA">
        <w:t>,</w:t>
      </w:r>
      <w:r w:rsidR="00F16258" w:rsidRPr="008155CA">
        <w:t xml:space="preserve"> en </w:t>
      </w:r>
      <w:r w:rsidR="005F72CD">
        <w:t xml:space="preserve">la Sala de </w:t>
      </w:r>
      <w:r w:rsidR="003007F1">
        <w:t>Juntas del Voluntariado de esta Institución</w:t>
      </w:r>
      <w:r w:rsidR="00F16258" w:rsidRPr="004C6932">
        <w:t xml:space="preserve">, </w:t>
      </w:r>
      <w:r w:rsidR="000D630D" w:rsidRPr="004C6932">
        <w:t xml:space="preserve">en horario de </w:t>
      </w:r>
      <w:r w:rsidR="00813772" w:rsidRPr="004C6932">
        <w:t>09</w:t>
      </w:r>
      <w:r w:rsidR="00F16258" w:rsidRPr="004C6932">
        <w:t>:00 a 1</w:t>
      </w:r>
      <w:r w:rsidR="00813772" w:rsidRPr="004C6932">
        <w:t>3</w:t>
      </w:r>
      <w:r w:rsidR="00F16258" w:rsidRPr="004C6932">
        <w:t xml:space="preserve">:00 horas, </w:t>
      </w:r>
      <w:r w:rsidR="000C5035" w:rsidRPr="004C6932">
        <w:t xml:space="preserve">se recibirán las </w:t>
      </w:r>
      <w:r w:rsidR="00D671E1" w:rsidRPr="004C6932">
        <w:t>propuestas</w:t>
      </w:r>
      <w:r w:rsidR="00602AC6" w:rsidRPr="004C6932">
        <w:t xml:space="preserve">, las cuales se </w:t>
      </w:r>
      <w:r w:rsidR="00F16258" w:rsidRPr="004C6932">
        <w:t>deberán realizar por escri</w:t>
      </w:r>
      <w:r w:rsidR="00ED645D" w:rsidRPr="004C6932">
        <w:t>to y</w:t>
      </w:r>
      <w:r w:rsidR="00F16258" w:rsidRPr="004C6932">
        <w:t xml:space="preserve"> estar firmadas por el servidor púb</w:t>
      </w:r>
      <w:r w:rsidR="00ED645D" w:rsidRPr="004C6932">
        <w:t>lico que realiza la nominación</w:t>
      </w:r>
      <w:r w:rsidR="00897998">
        <w:t>, identificándose previamente con su gafete de trabajador.</w:t>
      </w:r>
    </w:p>
    <w:p w:rsidR="00F16258" w:rsidRPr="008155CA" w:rsidRDefault="00F16258" w:rsidP="00F16258">
      <w:pPr>
        <w:pStyle w:val="Prrafodelista"/>
        <w:numPr>
          <w:ilvl w:val="0"/>
          <w:numId w:val="4"/>
        </w:numPr>
        <w:jc w:val="both"/>
      </w:pPr>
      <w:r w:rsidRPr="008155CA">
        <w:t xml:space="preserve">De igual forma, dicho escrito </w:t>
      </w:r>
      <w:r w:rsidR="00602AC6" w:rsidRPr="008155CA">
        <w:t>deberá tener por lo menos los siguientes datos: 1) nombre</w:t>
      </w:r>
      <w:r w:rsidRPr="008155CA">
        <w:t>, cargo y n</w:t>
      </w:r>
      <w:r w:rsidR="008E5007" w:rsidRPr="008155CA">
        <w:t>ivel jerárquico</w:t>
      </w:r>
      <w:r w:rsidR="00602AC6" w:rsidRPr="008155CA">
        <w:t xml:space="preserve"> del servidor </w:t>
      </w:r>
      <w:r w:rsidRPr="008155CA">
        <w:t>público que elabora la propuest</w:t>
      </w:r>
      <w:r w:rsidR="002A19B3" w:rsidRPr="008155CA">
        <w:t>a</w:t>
      </w:r>
      <w:r w:rsidRPr="008155CA">
        <w:t>;</w:t>
      </w:r>
      <w:r w:rsidR="00602AC6" w:rsidRPr="008155CA">
        <w:t xml:space="preserve"> 2) nombre</w:t>
      </w:r>
      <w:r w:rsidR="008E5007" w:rsidRPr="008155CA">
        <w:t xml:space="preserve">, cargo y nivel jerárquico </w:t>
      </w:r>
      <w:r w:rsidR="00602AC6" w:rsidRPr="008155CA">
        <w:t>de</w:t>
      </w:r>
      <w:r w:rsidRPr="008155CA">
        <w:t>l</w:t>
      </w:r>
      <w:r w:rsidR="00602AC6" w:rsidRPr="008155CA">
        <w:t xml:space="preserve"> servidor público</w:t>
      </w:r>
      <w:r w:rsidR="00F246C7" w:rsidRPr="008155CA">
        <w:t xml:space="preserve"> </w:t>
      </w:r>
      <w:r w:rsidR="00602AC6" w:rsidRPr="008155CA">
        <w:t>que se</w:t>
      </w:r>
      <w:r w:rsidR="008155CA">
        <w:t xml:space="preserve"> nomina</w:t>
      </w:r>
      <w:r w:rsidR="00455258" w:rsidRPr="008155CA">
        <w:t xml:space="preserve">, </w:t>
      </w:r>
      <w:r w:rsidRPr="008155CA">
        <w:t>así como una</w:t>
      </w:r>
      <w:r w:rsidR="009E0229" w:rsidRPr="008155CA">
        <w:t xml:space="preserve"> breve</w:t>
      </w:r>
      <w:r w:rsidRPr="008155CA">
        <w:t xml:space="preserve"> explicación del porque considera que dicho servidor público reúne las características requeridas para ser electo miembro del Comité. </w:t>
      </w:r>
    </w:p>
    <w:p w:rsidR="00344587" w:rsidRPr="00344587" w:rsidRDefault="00344587" w:rsidP="0010126F">
      <w:pPr>
        <w:jc w:val="both"/>
      </w:pPr>
      <w:r w:rsidRPr="0010126F">
        <w:rPr>
          <w:b/>
        </w:rPr>
        <w:t>SÉPTIMA.-</w:t>
      </w:r>
      <w:r w:rsidRPr="00344587">
        <w:t xml:space="preserve"> El desarrollo de la segunda etapa de elección de</w:t>
      </w:r>
      <w:r>
        <w:t xml:space="preserve"> </w:t>
      </w:r>
      <w:r w:rsidRPr="00344587">
        <w:t xml:space="preserve">los miembros propietarios y suplentes, se </w:t>
      </w:r>
      <w:r w:rsidR="00455258">
        <w:t xml:space="preserve">realizará de </w:t>
      </w:r>
      <w:r w:rsidRPr="00344587">
        <w:t>la siguiente manera:</w:t>
      </w:r>
    </w:p>
    <w:p w:rsidR="00344587" w:rsidRDefault="00344587" w:rsidP="008E5007">
      <w:pPr>
        <w:pStyle w:val="Prrafodelista"/>
        <w:numPr>
          <w:ilvl w:val="0"/>
          <w:numId w:val="3"/>
        </w:numPr>
        <w:jc w:val="both"/>
      </w:pPr>
      <w:r w:rsidRPr="00344587">
        <w:t xml:space="preserve">El </w:t>
      </w:r>
      <w:r w:rsidR="00B82541">
        <w:t xml:space="preserve">día </w:t>
      </w:r>
      <w:r w:rsidR="00A369FF" w:rsidRPr="00A369FF">
        <w:rPr>
          <w:b/>
        </w:rPr>
        <w:t>13</w:t>
      </w:r>
      <w:r w:rsidR="003007F1">
        <w:rPr>
          <w:b/>
        </w:rPr>
        <w:t xml:space="preserve"> de diciembre</w:t>
      </w:r>
      <w:r w:rsidR="000D630D" w:rsidRPr="008155CA">
        <w:rPr>
          <w:b/>
        </w:rPr>
        <w:t xml:space="preserve"> de 2019</w:t>
      </w:r>
      <w:r w:rsidRPr="008155CA">
        <w:t xml:space="preserve"> se </w:t>
      </w:r>
      <w:r w:rsidRPr="00344587">
        <w:t>llevará a cabo</w:t>
      </w:r>
      <w:r>
        <w:t xml:space="preserve"> </w:t>
      </w:r>
      <w:r w:rsidRPr="00344587">
        <w:t xml:space="preserve">la revisión </w:t>
      </w:r>
      <w:r w:rsidR="00F16258">
        <w:t>d</w:t>
      </w:r>
      <w:r w:rsidRPr="00344587">
        <w:t>e las nominaciones</w:t>
      </w:r>
      <w:r w:rsidR="00C87C98">
        <w:t xml:space="preserve"> por parte del Secretario Ejecutivo</w:t>
      </w:r>
      <w:r w:rsidRPr="00344587">
        <w:t>.</w:t>
      </w:r>
    </w:p>
    <w:p w:rsidR="00344587" w:rsidRPr="00344587" w:rsidRDefault="00344587" w:rsidP="003C7EDD">
      <w:pPr>
        <w:pStyle w:val="Prrafodelista"/>
        <w:numPr>
          <w:ilvl w:val="0"/>
          <w:numId w:val="3"/>
        </w:numPr>
        <w:jc w:val="both"/>
      </w:pPr>
      <w:r w:rsidRPr="00344587">
        <w:t xml:space="preserve">Las listas </w:t>
      </w:r>
      <w:r w:rsidR="009E0229">
        <w:t>de los s</w:t>
      </w:r>
      <w:r w:rsidRPr="00344587">
        <w:t>ervidor</w:t>
      </w:r>
      <w:r w:rsidR="00B82541">
        <w:t xml:space="preserve">es(as) </w:t>
      </w:r>
      <w:r w:rsidR="00B82541" w:rsidRPr="00344587">
        <w:t>públicos</w:t>
      </w:r>
      <w:r w:rsidR="00B82541">
        <w:t>(as)</w:t>
      </w:r>
      <w:r w:rsidRPr="00344587">
        <w:t xml:space="preserve"> </w:t>
      </w:r>
      <w:r w:rsidR="00F16258">
        <w:t xml:space="preserve">que </w:t>
      </w:r>
      <w:r w:rsidR="00F246C7">
        <w:t>cump</w:t>
      </w:r>
      <w:r w:rsidR="00EA0BA8">
        <w:t>lieron</w:t>
      </w:r>
      <w:r w:rsidR="00F246C7">
        <w:t xml:space="preserve"> con los requisitos de elegibilidad,</w:t>
      </w:r>
      <w:r w:rsidR="009E0229">
        <w:t xml:space="preserve"> estarán conformadas por los </w:t>
      </w:r>
      <w:r w:rsidR="004C6932">
        <w:t>cuatro</w:t>
      </w:r>
      <w:r w:rsidR="009E0229">
        <w:t xml:space="preserve"> servidores públicos más nominados de cada nivel jerárquico y</w:t>
      </w:r>
      <w:r w:rsidRPr="00344587">
        <w:t xml:space="preserve"> se</w:t>
      </w:r>
      <w:r>
        <w:t xml:space="preserve"> </w:t>
      </w:r>
      <w:r w:rsidRPr="00344587">
        <w:t xml:space="preserve">darán </w:t>
      </w:r>
      <w:r w:rsidR="00B82541">
        <w:t xml:space="preserve">a conocer a todo el personal de la </w:t>
      </w:r>
      <w:r w:rsidR="003007F1">
        <w:t>Institución</w:t>
      </w:r>
      <w:r w:rsidRPr="009E0229">
        <w:rPr>
          <w:color w:val="9900FF"/>
        </w:rPr>
        <w:t>,</w:t>
      </w:r>
      <w:r w:rsidRPr="00344587">
        <w:t xml:space="preserve"> a </w:t>
      </w:r>
      <w:r w:rsidRPr="003C7EDD">
        <w:t xml:space="preserve">través </w:t>
      </w:r>
      <w:r w:rsidR="003007F1">
        <w:t>publicación que se realizará</w:t>
      </w:r>
      <w:r w:rsidR="000C5035" w:rsidRPr="003C7EDD">
        <w:t xml:space="preserve"> </w:t>
      </w:r>
      <w:r w:rsidR="003007F1" w:rsidRPr="000D630D">
        <w:t xml:space="preserve">en </w:t>
      </w:r>
      <w:r w:rsidR="003007F1">
        <w:t>oficinas centrales y Centros externos del Sistema Estatal DIF</w:t>
      </w:r>
      <w:r w:rsidR="003007F1" w:rsidRPr="000D630D">
        <w:t xml:space="preserve"> </w:t>
      </w:r>
      <w:r w:rsidR="003007F1" w:rsidRPr="00344587">
        <w:t>en</w:t>
      </w:r>
      <w:r w:rsidR="003007F1">
        <w:t xml:space="preserve"> el sitio ubicado en </w:t>
      </w:r>
      <w:proofErr w:type="spellStart"/>
      <w:r w:rsidR="003007F1">
        <w:t>Bldv</w:t>
      </w:r>
      <w:proofErr w:type="spellEnd"/>
      <w:r w:rsidR="003007F1">
        <w:t xml:space="preserve">. José María </w:t>
      </w:r>
      <w:proofErr w:type="spellStart"/>
      <w:r w:rsidR="003007F1">
        <w:t>Patoni</w:t>
      </w:r>
      <w:proofErr w:type="spellEnd"/>
      <w:r w:rsidR="003007F1">
        <w:t xml:space="preserve"> No. 105, </w:t>
      </w:r>
      <w:proofErr w:type="spellStart"/>
      <w:r w:rsidR="003007F1">
        <w:t>Fracc</w:t>
      </w:r>
      <w:proofErr w:type="spellEnd"/>
      <w:r w:rsidR="003007F1">
        <w:t xml:space="preserve">. Predio Rústico La Tinaja y Los </w:t>
      </w:r>
      <w:proofErr w:type="spellStart"/>
      <w:r w:rsidR="003007F1">
        <w:t>Lugos</w:t>
      </w:r>
      <w:proofErr w:type="spellEnd"/>
      <w:r w:rsidR="003007F1">
        <w:t xml:space="preserve"> esta Ciudad </w:t>
      </w:r>
      <w:r w:rsidR="003C7EDD">
        <w:t xml:space="preserve">el día </w:t>
      </w:r>
      <w:r w:rsidR="00A369FF">
        <w:rPr>
          <w:b/>
        </w:rPr>
        <w:t xml:space="preserve">16 </w:t>
      </w:r>
      <w:r w:rsidR="003007F1">
        <w:rPr>
          <w:b/>
        </w:rPr>
        <w:t>de diciembre de</w:t>
      </w:r>
      <w:r w:rsidR="003C7EDD" w:rsidRPr="003C7EDD">
        <w:rPr>
          <w:b/>
        </w:rPr>
        <w:t xml:space="preserve"> 2019</w:t>
      </w:r>
      <w:r w:rsidR="003C7EDD">
        <w:t xml:space="preserve">, </w:t>
      </w:r>
      <w:r w:rsidR="00B82541">
        <w:t xml:space="preserve">así </w:t>
      </w:r>
      <w:r w:rsidR="00B82541" w:rsidRPr="003C7EDD">
        <w:t xml:space="preserve">como en la página de internet de la </w:t>
      </w:r>
      <w:r w:rsidR="003007F1">
        <w:t>Institución</w:t>
      </w:r>
      <w:r w:rsidR="00B82541" w:rsidRPr="003C7EDD">
        <w:t>.</w:t>
      </w:r>
    </w:p>
    <w:p w:rsidR="00344587" w:rsidRPr="00344587" w:rsidRDefault="00344587" w:rsidP="008E5007">
      <w:pPr>
        <w:pStyle w:val="Prrafodelista"/>
        <w:numPr>
          <w:ilvl w:val="0"/>
          <w:numId w:val="3"/>
        </w:numPr>
        <w:jc w:val="both"/>
      </w:pPr>
      <w:r w:rsidRPr="001250C0">
        <w:t>El</w:t>
      </w:r>
      <w:r w:rsidR="00BF7B84" w:rsidRPr="001250C0">
        <w:t xml:space="preserve"> día </w:t>
      </w:r>
      <w:r w:rsidRPr="001250C0">
        <w:t xml:space="preserve"> </w:t>
      </w:r>
      <w:r w:rsidR="003007F1">
        <w:rPr>
          <w:b/>
        </w:rPr>
        <w:t>1</w:t>
      </w:r>
      <w:r w:rsidR="00A369FF">
        <w:rPr>
          <w:b/>
        </w:rPr>
        <w:t>7</w:t>
      </w:r>
      <w:r w:rsidR="003007F1">
        <w:rPr>
          <w:b/>
        </w:rPr>
        <w:t xml:space="preserve"> de diciembre</w:t>
      </w:r>
      <w:r w:rsidR="000D630D" w:rsidRPr="001250C0">
        <w:rPr>
          <w:b/>
        </w:rPr>
        <w:t xml:space="preserve"> de 2019</w:t>
      </w:r>
      <w:r w:rsidRPr="001250C0">
        <w:t xml:space="preserve"> </w:t>
      </w:r>
      <w:r w:rsidRPr="00344587">
        <w:t>será la votación, al respecto se instalará</w:t>
      </w:r>
      <w:r w:rsidR="004C3A21">
        <w:t xml:space="preserve">n </w:t>
      </w:r>
      <w:r w:rsidRPr="00344587">
        <w:t>urna</w:t>
      </w:r>
      <w:r w:rsidR="004C3A21">
        <w:t>s</w:t>
      </w:r>
      <w:r w:rsidRPr="00344587">
        <w:t xml:space="preserve"> </w:t>
      </w:r>
      <w:r w:rsidR="005F72CD">
        <w:t xml:space="preserve">en la </w:t>
      </w:r>
      <w:r w:rsidR="003007F1">
        <w:t>Sala de Juntas del Voluntariado de esta Institución</w:t>
      </w:r>
      <w:r w:rsidRPr="001250C0">
        <w:t xml:space="preserve">, </w:t>
      </w:r>
      <w:r w:rsidRPr="00344587">
        <w:t>en hor</w:t>
      </w:r>
      <w:r w:rsidR="00F16258">
        <w:t xml:space="preserve">ario de </w:t>
      </w:r>
      <w:r w:rsidR="00813772">
        <w:t>9:00 a 13</w:t>
      </w:r>
      <w:r w:rsidR="00F16258">
        <w:t>:00 horas, donde se entregarán</w:t>
      </w:r>
      <w:r>
        <w:t xml:space="preserve"> </w:t>
      </w:r>
      <w:r w:rsidRPr="00344587">
        <w:t xml:space="preserve">boletas </w:t>
      </w:r>
      <w:r w:rsidR="00784D8C">
        <w:t xml:space="preserve">foliadas </w:t>
      </w:r>
      <w:r w:rsidR="00ED645D">
        <w:t xml:space="preserve">con los nombres de los </w:t>
      </w:r>
      <w:r w:rsidR="004C6932">
        <w:t xml:space="preserve">cuatro </w:t>
      </w:r>
      <w:r w:rsidRPr="00344587">
        <w:t>servidores públicos</w:t>
      </w:r>
      <w:r w:rsidR="00ED645D">
        <w:t xml:space="preserve"> más nominados</w:t>
      </w:r>
      <w:r w:rsidR="004C6932">
        <w:t xml:space="preserve"> de cada nivel jerárquico </w:t>
      </w:r>
      <w:r w:rsidRPr="00344587">
        <w:t xml:space="preserve"> </w:t>
      </w:r>
      <w:r w:rsidR="00EA0BA8">
        <w:t>y</w:t>
      </w:r>
      <w:r w:rsidR="004C6932">
        <w:t xml:space="preserve"> que</w:t>
      </w:r>
      <w:r w:rsidR="00EA0BA8">
        <w:t xml:space="preserve"> cumplieron los requisitos</w:t>
      </w:r>
      <w:r w:rsidR="00303157">
        <w:t>, para hacer su voto los servidores públicos deberán identificarse previamente con su gafete de trabajador.</w:t>
      </w:r>
    </w:p>
    <w:p w:rsidR="00344587" w:rsidRPr="00344587" w:rsidRDefault="00EA0BA8" w:rsidP="008E5007">
      <w:pPr>
        <w:pStyle w:val="Prrafodelista"/>
        <w:numPr>
          <w:ilvl w:val="0"/>
          <w:numId w:val="3"/>
        </w:numPr>
        <w:jc w:val="both"/>
      </w:pPr>
      <w:r>
        <w:t xml:space="preserve">A </w:t>
      </w:r>
      <w:r w:rsidR="00813772">
        <w:t>las 13</w:t>
      </w:r>
      <w:r w:rsidR="00344587" w:rsidRPr="00344587">
        <w:t>:00 horas, se cerrará</w:t>
      </w:r>
      <w:r>
        <w:t xml:space="preserve"> la votación</w:t>
      </w:r>
      <w:r w:rsidR="00344587" w:rsidRPr="00344587">
        <w:t xml:space="preserve"> y </w:t>
      </w:r>
      <w:r>
        <w:t xml:space="preserve">se </w:t>
      </w:r>
      <w:r w:rsidR="00344587" w:rsidRPr="00344587">
        <w:t>retirará la urna.</w:t>
      </w:r>
    </w:p>
    <w:p w:rsidR="00344587" w:rsidRPr="00344587" w:rsidRDefault="00EA0BA8" w:rsidP="008E5007">
      <w:pPr>
        <w:pStyle w:val="Prrafodelista"/>
        <w:numPr>
          <w:ilvl w:val="0"/>
          <w:numId w:val="3"/>
        </w:numPr>
        <w:jc w:val="both"/>
      </w:pPr>
      <w:r>
        <w:t xml:space="preserve">Una vez cerrada la votación, </w:t>
      </w:r>
      <w:r w:rsidR="00344587" w:rsidRPr="00344587">
        <w:t>se llevará a cabo el recue</w:t>
      </w:r>
      <w:r>
        <w:t>nto de los votos</w:t>
      </w:r>
      <w:r w:rsidR="00344587" w:rsidRPr="00344587">
        <w:t>.</w:t>
      </w:r>
    </w:p>
    <w:p w:rsidR="00344587" w:rsidRDefault="00344587" w:rsidP="008E5007">
      <w:pPr>
        <w:pStyle w:val="Prrafodelista"/>
        <w:numPr>
          <w:ilvl w:val="0"/>
          <w:numId w:val="3"/>
        </w:numPr>
        <w:jc w:val="both"/>
      </w:pPr>
      <w:r w:rsidRPr="001250C0">
        <w:t xml:space="preserve">El </w:t>
      </w:r>
      <w:r w:rsidR="00784D8C" w:rsidRPr="001250C0">
        <w:t xml:space="preserve">día </w:t>
      </w:r>
      <w:r w:rsidR="003007F1">
        <w:rPr>
          <w:b/>
        </w:rPr>
        <w:t>1</w:t>
      </w:r>
      <w:r w:rsidR="00A369FF">
        <w:rPr>
          <w:b/>
        </w:rPr>
        <w:t>8</w:t>
      </w:r>
      <w:r w:rsidR="003007F1">
        <w:rPr>
          <w:b/>
        </w:rPr>
        <w:t xml:space="preserve"> de diciembre</w:t>
      </w:r>
      <w:r w:rsidR="00813772" w:rsidRPr="001250C0">
        <w:rPr>
          <w:b/>
        </w:rPr>
        <w:t xml:space="preserve"> de 2019</w:t>
      </w:r>
      <w:r w:rsidRPr="001250C0">
        <w:t xml:space="preserve"> se publicarán </w:t>
      </w:r>
      <w:r w:rsidRPr="00344587">
        <w:t>los resultados de la votación</w:t>
      </w:r>
      <w:r w:rsidR="00C87C98">
        <w:t xml:space="preserve"> en </w:t>
      </w:r>
      <w:r w:rsidR="005A50E3">
        <w:t>oficinas centrales</w:t>
      </w:r>
      <w:r w:rsidR="00C87C98">
        <w:t xml:space="preserve"> y en la página de internet de la propia </w:t>
      </w:r>
      <w:r w:rsidR="005A50E3">
        <w:t>Institución</w:t>
      </w:r>
      <w:r w:rsidRPr="00344587">
        <w:t>.</w:t>
      </w:r>
    </w:p>
    <w:p w:rsidR="00A369FF" w:rsidRPr="00A369FF" w:rsidRDefault="007025E2" w:rsidP="007025E2">
      <w:pPr>
        <w:pStyle w:val="Prrafodelista"/>
        <w:numPr>
          <w:ilvl w:val="0"/>
          <w:numId w:val="3"/>
        </w:numPr>
        <w:jc w:val="both"/>
        <w:rPr>
          <w:b/>
        </w:rPr>
      </w:pPr>
      <w:r w:rsidRPr="001250C0">
        <w:t>Los</w:t>
      </w:r>
      <w:r w:rsidR="00C745D9" w:rsidRPr="001250C0">
        <w:t xml:space="preserve"> </w:t>
      </w:r>
      <w:r w:rsidRPr="001250C0">
        <w:t>s</w:t>
      </w:r>
      <w:r w:rsidR="00C745D9" w:rsidRPr="001250C0">
        <w:t>ervidor</w:t>
      </w:r>
      <w:r w:rsidRPr="001250C0">
        <w:t>es</w:t>
      </w:r>
      <w:r w:rsidR="00C745D9" w:rsidRPr="001250C0">
        <w:t xml:space="preserve"> público</w:t>
      </w:r>
      <w:r w:rsidRPr="001250C0">
        <w:t>s</w:t>
      </w:r>
      <w:r w:rsidR="00C745D9" w:rsidRPr="001250C0">
        <w:t xml:space="preserve"> que haya</w:t>
      </w:r>
      <w:r w:rsidRPr="001250C0">
        <w:t>n</w:t>
      </w:r>
      <w:r w:rsidR="00C745D9" w:rsidRPr="001250C0">
        <w:t xml:space="preserve"> obtenido el mayor número de votos de cada nivel jerárquico, será el</w:t>
      </w:r>
      <w:r w:rsidR="00163C2D" w:rsidRPr="001250C0">
        <w:t>ecto</w:t>
      </w:r>
      <w:r w:rsidRPr="001250C0">
        <w:t>s</w:t>
      </w:r>
      <w:r w:rsidR="00163C2D" w:rsidRPr="001250C0">
        <w:t xml:space="preserve"> como miembro</w:t>
      </w:r>
      <w:r w:rsidRPr="001250C0">
        <w:t>s</w:t>
      </w:r>
      <w:r w:rsidR="00163C2D" w:rsidRPr="001250C0">
        <w:t xml:space="preserve"> </w:t>
      </w:r>
      <w:r w:rsidR="007E45D0" w:rsidRPr="001250C0">
        <w:rPr>
          <w:b/>
        </w:rPr>
        <w:t>PROPIETARIOS</w:t>
      </w:r>
      <w:r w:rsidR="00163C2D" w:rsidRPr="001250C0">
        <w:t xml:space="preserve">; </w:t>
      </w:r>
      <w:r w:rsidR="00B94E09" w:rsidRPr="001250C0">
        <w:t xml:space="preserve">y </w:t>
      </w:r>
      <w:r w:rsidR="00163C2D" w:rsidRPr="001250C0">
        <w:t xml:space="preserve">como </w:t>
      </w:r>
      <w:r w:rsidR="00C745D9" w:rsidRPr="001250C0">
        <w:t>miembro</w:t>
      </w:r>
      <w:r w:rsidRPr="001250C0">
        <w:t>s</w:t>
      </w:r>
      <w:r w:rsidR="00C745D9" w:rsidRPr="001250C0">
        <w:t xml:space="preserve"> suplente</w:t>
      </w:r>
      <w:r w:rsidRPr="001250C0">
        <w:t>s</w:t>
      </w:r>
      <w:r w:rsidR="00163C2D" w:rsidRPr="001250C0">
        <w:t xml:space="preserve"> será</w:t>
      </w:r>
      <w:r w:rsidRPr="001250C0">
        <w:t>n</w:t>
      </w:r>
      <w:r w:rsidR="00163C2D" w:rsidRPr="001250C0">
        <w:t xml:space="preserve"> electo</w:t>
      </w:r>
      <w:r w:rsidRPr="001250C0">
        <w:t>s</w:t>
      </w:r>
      <w:r w:rsidR="00163C2D" w:rsidRPr="001250C0">
        <w:t xml:space="preserve"> quien</w:t>
      </w:r>
      <w:r w:rsidRPr="001250C0">
        <w:t>es</w:t>
      </w:r>
      <w:r w:rsidR="00163C2D" w:rsidRPr="001250C0">
        <w:t xml:space="preserve"> </w:t>
      </w:r>
      <w:r w:rsidRPr="001250C0">
        <w:t>tuvieran el número mayor de</w:t>
      </w:r>
      <w:r w:rsidR="00C745D9" w:rsidRPr="001250C0">
        <w:t xml:space="preserve"> votos</w:t>
      </w:r>
      <w:r w:rsidRPr="001250C0">
        <w:t xml:space="preserve"> inmediato anterior</w:t>
      </w:r>
      <w:r w:rsidR="00C745D9" w:rsidRPr="001250C0">
        <w:t>.</w:t>
      </w:r>
      <w:r w:rsidRPr="001250C0">
        <w:t xml:space="preserve"> En el caso de los </w:t>
      </w:r>
    </w:p>
    <w:p w:rsidR="00A369FF" w:rsidRDefault="00A369FF" w:rsidP="00A369FF">
      <w:pPr>
        <w:pStyle w:val="Prrafodelista"/>
        <w:jc w:val="both"/>
      </w:pPr>
    </w:p>
    <w:p w:rsidR="00A369FF" w:rsidRDefault="00A369FF" w:rsidP="00A369FF">
      <w:pPr>
        <w:pStyle w:val="Prrafodelista"/>
        <w:jc w:val="both"/>
      </w:pPr>
    </w:p>
    <w:p w:rsidR="00380BFC" w:rsidRPr="00380BFC" w:rsidRDefault="007025E2" w:rsidP="00A369FF">
      <w:pPr>
        <w:pStyle w:val="Prrafodelista"/>
        <w:jc w:val="both"/>
        <w:rPr>
          <w:b/>
        </w:rPr>
      </w:pPr>
      <w:proofErr w:type="gramStart"/>
      <w:r w:rsidRPr="001250C0">
        <w:t>dos</w:t>
      </w:r>
      <w:proofErr w:type="gramEnd"/>
      <w:r w:rsidRPr="001250C0">
        <w:t xml:space="preserve"> miembros que representan al nivel operativo, serán electos</w:t>
      </w:r>
      <w:r w:rsidR="007E45D0" w:rsidRPr="001250C0">
        <w:t xml:space="preserve"> como miembro </w:t>
      </w:r>
      <w:r w:rsidR="007E45D0" w:rsidRPr="001250C0">
        <w:rPr>
          <w:b/>
        </w:rPr>
        <w:t>PROPIETARIOS</w:t>
      </w:r>
      <w:r w:rsidRPr="001250C0">
        <w:t xml:space="preserve"> los dos que tuvieran mayor número de votos, y como miembros suplentes </w:t>
      </w:r>
    </w:p>
    <w:p w:rsidR="00380BFC" w:rsidRDefault="00380BFC" w:rsidP="00380BFC">
      <w:pPr>
        <w:pStyle w:val="Prrafodelista"/>
        <w:jc w:val="both"/>
      </w:pPr>
    </w:p>
    <w:p w:rsidR="003630D9" w:rsidRPr="00380BFC" w:rsidRDefault="007025E2" w:rsidP="00380BFC">
      <w:pPr>
        <w:pStyle w:val="Prrafodelista"/>
        <w:jc w:val="both"/>
        <w:rPr>
          <w:b/>
        </w:rPr>
      </w:pPr>
      <w:proofErr w:type="gramStart"/>
      <w:r w:rsidRPr="001250C0">
        <w:t>serán</w:t>
      </w:r>
      <w:proofErr w:type="gramEnd"/>
      <w:r w:rsidRPr="001250C0">
        <w:t xml:space="preserve"> electos los dos servidores públicos que tuvieran el número mayor de votos inmediato anterior.</w:t>
      </w:r>
    </w:p>
    <w:p w:rsidR="00B94E09" w:rsidRPr="0010126F" w:rsidRDefault="00B94E09" w:rsidP="00B94E09">
      <w:pPr>
        <w:jc w:val="both"/>
        <w:rPr>
          <w:b/>
        </w:rPr>
      </w:pPr>
      <w:r w:rsidRPr="0010126F">
        <w:rPr>
          <w:b/>
        </w:rPr>
        <w:t>CONSIDERACIONES</w:t>
      </w:r>
    </w:p>
    <w:p w:rsidR="00B94E09" w:rsidRPr="00344587" w:rsidRDefault="00B94E09" w:rsidP="00B94E09">
      <w:pPr>
        <w:jc w:val="both"/>
      </w:pPr>
      <w:r w:rsidRPr="00344587">
        <w:t>Una vez publicados los resultados de la elección, si algún</w:t>
      </w:r>
      <w:r>
        <w:t xml:space="preserve"> </w:t>
      </w:r>
      <w:r w:rsidRPr="00344587">
        <w:t>servidor electo decide declinar su</w:t>
      </w:r>
      <w:r>
        <w:t xml:space="preserve"> </w:t>
      </w:r>
      <w:r w:rsidRPr="00344587">
        <w:t>par</w:t>
      </w:r>
      <w:r w:rsidR="00C87C98">
        <w:t>ticipación en el Comité, deberá</w:t>
      </w:r>
      <w:r w:rsidRPr="00344587">
        <w:t xml:space="preserve"> manifestarlo a más</w:t>
      </w:r>
      <w:r>
        <w:t xml:space="preserve"> </w:t>
      </w:r>
      <w:r w:rsidRPr="00344587">
        <w:t xml:space="preserve">tardar el </w:t>
      </w:r>
      <w:r w:rsidRPr="001250C0">
        <w:t xml:space="preserve">día hábil siguiente a la publicación de los resultados </w:t>
      </w:r>
      <w:r w:rsidRPr="00344587">
        <w:t>por escrito al Presidente del</w:t>
      </w:r>
      <w:r>
        <w:t xml:space="preserve"> </w:t>
      </w:r>
      <w:r w:rsidRPr="00344587">
        <w:t>Comité, para que se convoque a aquellos servidores públicos</w:t>
      </w:r>
      <w:r>
        <w:t xml:space="preserve"> </w:t>
      </w:r>
      <w:r w:rsidRPr="00344587">
        <w:t>que de acuerdo a la votación registrada, se encuentren en el</w:t>
      </w:r>
      <w:r>
        <w:t xml:space="preserve"> </w:t>
      </w:r>
      <w:r w:rsidRPr="00344587">
        <w:t>orden inmediato siguiente.</w:t>
      </w:r>
    </w:p>
    <w:p w:rsidR="00B94E09" w:rsidRPr="001250C0" w:rsidRDefault="00B94E09" w:rsidP="00B94E09">
      <w:pPr>
        <w:jc w:val="both"/>
      </w:pPr>
      <w:r w:rsidRPr="00344587">
        <w:t>• Una vez efectuada la elección que señala la base Quinta y</w:t>
      </w:r>
      <w:r>
        <w:t xml:space="preserve"> </w:t>
      </w:r>
      <w:r w:rsidRPr="00344587">
        <w:t>Séptima si el resultado arroja algún nivel jerárquico sin</w:t>
      </w:r>
      <w:r>
        <w:t xml:space="preserve"> </w:t>
      </w:r>
      <w:r w:rsidRPr="00344587">
        <w:t>representante o en número menor al indicado, el Comité</w:t>
      </w:r>
      <w:r>
        <w:t xml:space="preserve"> </w:t>
      </w:r>
      <w:r w:rsidRPr="00344587">
        <w:t xml:space="preserve">convocará nuevamente a elección el día </w:t>
      </w:r>
      <w:r w:rsidR="005A50E3">
        <w:rPr>
          <w:b/>
        </w:rPr>
        <w:t>1</w:t>
      </w:r>
      <w:r w:rsidR="00A369FF">
        <w:rPr>
          <w:b/>
        </w:rPr>
        <w:t>7</w:t>
      </w:r>
      <w:r w:rsidR="005A50E3">
        <w:rPr>
          <w:b/>
        </w:rPr>
        <w:t xml:space="preserve"> de diciembre</w:t>
      </w:r>
      <w:r w:rsidR="007F3626" w:rsidRPr="00303157">
        <w:rPr>
          <w:b/>
        </w:rPr>
        <w:t xml:space="preserve"> de 2019</w:t>
      </w:r>
      <w:r w:rsidRPr="00344587">
        <w:t>, solo</w:t>
      </w:r>
      <w:r>
        <w:t xml:space="preserve"> </w:t>
      </w:r>
      <w:r w:rsidRPr="00344587">
        <w:t>por ese nivel o niveles según sea el caso, dando aviso al personal</w:t>
      </w:r>
      <w:r>
        <w:t xml:space="preserve"> </w:t>
      </w:r>
      <w:r w:rsidRPr="001250C0">
        <w:t>de la Secretaría y las fechas que se determinen para la nominación y elección.</w:t>
      </w:r>
    </w:p>
    <w:p w:rsidR="00B94E09" w:rsidRPr="00344587" w:rsidRDefault="00B94E09" w:rsidP="00B94E09">
      <w:pPr>
        <w:jc w:val="both"/>
      </w:pPr>
      <w:r w:rsidRPr="00344587">
        <w:t>• Concluido todo el proceso y si el resultado de la elección</w:t>
      </w:r>
      <w:r>
        <w:t xml:space="preserve"> </w:t>
      </w:r>
      <w:r w:rsidRPr="00344587">
        <w:t>cubre todos los niveles y número de miembros que señala la</w:t>
      </w:r>
      <w:r>
        <w:t xml:space="preserve"> base Quinta, y si ningún</w:t>
      </w:r>
      <w:r w:rsidRPr="00344587">
        <w:t xml:space="preserve"> servidor público que</w:t>
      </w:r>
      <w:r>
        <w:t xml:space="preserve"> </w:t>
      </w:r>
      <w:r w:rsidRPr="00344587">
        <w:t>resultó electo declina su participación en el Comité, el Presidente</w:t>
      </w:r>
      <w:r>
        <w:t xml:space="preserve"> </w:t>
      </w:r>
      <w:r w:rsidRPr="00344587">
        <w:t xml:space="preserve">del Comité notificará </w:t>
      </w:r>
      <w:r>
        <w:t xml:space="preserve">a más tardar el día hábil siguiente, </w:t>
      </w:r>
      <w:r w:rsidRPr="00344587">
        <w:t xml:space="preserve">mediante </w:t>
      </w:r>
      <w:r w:rsidRPr="003630D9">
        <w:t xml:space="preserve">oficio a los servidores públicos </w:t>
      </w:r>
      <w:r w:rsidRPr="00344587">
        <w:t>que fueron electos,</w:t>
      </w:r>
      <w:r>
        <w:t xml:space="preserve"> la fecha en que integraran la primera sesión extraordinaria para la </w:t>
      </w:r>
      <w:r w:rsidR="00DA3AC3">
        <w:t>renovación</w:t>
      </w:r>
      <w:r>
        <w:t xml:space="preserve"> del Comité</w:t>
      </w:r>
      <w:r w:rsidRPr="00344587">
        <w:t>.</w:t>
      </w:r>
    </w:p>
    <w:p w:rsidR="00B94E09" w:rsidRDefault="00B94E09" w:rsidP="00B94E09">
      <w:pPr>
        <w:jc w:val="both"/>
      </w:pPr>
    </w:p>
    <w:p w:rsidR="005F72CD" w:rsidRDefault="005F72CD" w:rsidP="00B94E09">
      <w:pPr>
        <w:jc w:val="both"/>
      </w:pPr>
    </w:p>
    <w:p w:rsidR="00DA3AC3" w:rsidRP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  <w:r w:rsidRPr="00DA3AC3">
        <w:rPr>
          <w:rFonts w:eastAsia="Calibri" w:cs="Arial"/>
          <w:b/>
        </w:rPr>
        <w:t>A T E N T A M E N T E</w:t>
      </w:r>
    </w:p>
    <w:p w:rsidR="00DA3AC3" w:rsidRPr="00DA3AC3" w:rsidRDefault="00652CF2" w:rsidP="00DA3AC3">
      <w:pPr>
        <w:spacing w:after="0" w:line="24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VICTORIA DE DURANGO, DGO., A </w:t>
      </w:r>
      <w:r w:rsidR="00A369FF">
        <w:rPr>
          <w:rFonts w:eastAsia="Calibri" w:cs="Arial"/>
          <w:b/>
        </w:rPr>
        <w:t>10</w:t>
      </w:r>
      <w:r w:rsidR="005A50E3">
        <w:rPr>
          <w:rFonts w:eastAsia="Calibri" w:cs="Arial"/>
          <w:b/>
        </w:rPr>
        <w:t xml:space="preserve"> DE DICIEMBRE</w:t>
      </w:r>
      <w:r w:rsidR="00DA3AC3" w:rsidRPr="00DA3AC3">
        <w:rPr>
          <w:rFonts w:eastAsia="Calibri" w:cs="Arial"/>
          <w:b/>
        </w:rPr>
        <w:t xml:space="preserve"> DE 2019</w:t>
      </w:r>
    </w:p>
    <w:p w:rsidR="00DA3AC3" w:rsidRP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</w:p>
    <w:p w:rsid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</w:p>
    <w:p w:rsidR="00DA3AC3" w:rsidRP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</w:p>
    <w:p w:rsidR="00DA3AC3" w:rsidRP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</w:p>
    <w:p w:rsidR="00DA3AC3" w:rsidRPr="00DA3AC3" w:rsidRDefault="00DA3AC3" w:rsidP="00DA3AC3">
      <w:pPr>
        <w:spacing w:after="0" w:line="240" w:lineRule="auto"/>
        <w:jc w:val="center"/>
        <w:rPr>
          <w:rFonts w:eastAsia="Calibri" w:cs="Arial"/>
          <w:b/>
        </w:rPr>
      </w:pPr>
    </w:p>
    <w:p w:rsidR="00B94E09" w:rsidRPr="00DA3AC3" w:rsidRDefault="00A369FF" w:rsidP="00B94E09">
      <w:pPr>
        <w:jc w:val="center"/>
        <w:rPr>
          <w:b/>
          <w:color w:val="9900FF"/>
        </w:rPr>
      </w:pPr>
      <w:r>
        <w:rPr>
          <w:b/>
        </w:rPr>
        <w:t>LIC. VERÓNICA ACOSTA CABRAL</w:t>
      </w:r>
    </w:p>
    <w:p w:rsidR="00B94E09" w:rsidRPr="00DA3AC3" w:rsidRDefault="00DA3AC3" w:rsidP="00B94E09">
      <w:pPr>
        <w:jc w:val="center"/>
        <w:rPr>
          <w:b/>
        </w:rPr>
      </w:pPr>
      <w:r w:rsidRPr="00DA3AC3">
        <w:rPr>
          <w:b/>
        </w:rPr>
        <w:t xml:space="preserve">PRESIDENTA </w:t>
      </w:r>
      <w:r w:rsidR="00A369FF">
        <w:rPr>
          <w:b/>
        </w:rPr>
        <w:t xml:space="preserve">SUPLENTE </w:t>
      </w:r>
      <w:r w:rsidRPr="00DA3AC3">
        <w:rPr>
          <w:b/>
        </w:rPr>
        <w:t>DEL COMITÉ DE ÉTICA Y PREVENC</w:t>
      </w:r>
      <w:r w:rsidR="005A50E3">
        <w:rPr>
          <w:b/>
        </w:rPr>
        <w:t xml:space="preserve">IÓN DE CONFLICTOS DE INTERÉS DEL SISTEMA PARA EL DESARROLLO INTEGRAL DE LA FAMILIA </w:t>
      </w:r>
      <w:r w:rsidRPr="00DA3AC3">
        <w:rPr>
          <w:b/>
        </w:rPr>
        <w:t>DEL ESTADO DE DURANGO</w:t>
      </w:r>
    </w:p>
    <w:p w:rsidR="00B94E09" w:rsidRPr="00954FC5" w:rsidRDefault="00B94E09" w:rsidP="00B94E09">
      <w:pPr>
        <w:jc w:val="center"/>
        <w:rPr>
          <w:sz w:val="12"/>
          <w:szCs w:val="12"/>
        </w:rPr>
      </w:pPr>
      <w:r w:rsidRPr="00954FC5">
        <w:rPr>
          <w:sz w:val="12"/>
          <w:szCs w:val="12"/>
        </w:rPr>
        <w:t xml:space="preserve">De conformidad con el punto 4, segundo párrafo y 9 segundo párrafo de los Lineamientos generales para propiciar la integridad de los servidores públicos y para implementar acciones permanentes que favorezcan su comportamiento ético, a través de los Comités de Ética y de Prevención de Conflictos de Interés, publicados en el Periódico Oficial del Gobierno del Estado de Durango el 09 de julio de </w:t>
      </w:r>
      <w:bookmarkStart w:id="0" w:name="_GoBack"/>
      <w:bookmarkEnd w:id="0"/>
      <w:r w:rsidRPr="00954FC5">
        <w:rPr>
          <w:sz w:val="12"/>
          <w:szCs w:val="12"/>
        </w:rPr>
        <w:t>2017</w:t>
      </w:r>
    </w:p>
    <w:sectPr w:rsidR="00B94E09" w:rsidRPr="00954FC5" w:rsidSect="009229C4">
      <w:headerReference w:type="default" r:id="rId8"/>
      <w:pgSz w:w="12240" w:h="15840"/>
      <w:pgMar w:top="158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F4" w:rsidRDefault="008016F4" w:rsidP="005E40D3">
      <w:pPr>
        <w:spacing w:after="0" w:line="240" w:lineRule="auto"/>
      </w:pPr>
      <w:r>
        <w:separator/>
      </w:r>
    </w:p>
  </w:endnote>
  <w:endnote w:type="continuationSeparator" w:id="0">
    <w:p w:rsidR="008016F4" w:rsidRDefault="008016F4" w:rsidP="005E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F4" w:rsidRDefault="008016F4" w:rsidP="005E40D3">
      <w:pPr>
        <w:spacing w:after="0" w:line="240" w:lineRule="auto"/>
      </w:pPr>
      <w:r>
        <w:separator/>
      </w:r>
    </w:p>
  </w:footnote>
  <w:footnote w:type="continuationSeparator" w:id="0">
    <w:p w:rsidR="008016F4" w:rsidRDefault="008016F4" w:rsidP="005E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D3" w:rsidRDefault="00F11EE0" w:rsidP="00F11EE0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3085465</wp:posOffset>
              </wp:positionH>
              <wp:positionV relativeFrom="paragraph">
                <wp:posOffset>-164465</wp:posOffset>
              </wp:positionV>
              <wp:extent cx="1619250" cy="660400"/>
              <wp:effectExtent l="0" t="0" r="19050" b="254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28461A" id="Rectángulo 2" o:spid="_x0000_s1026" style="position:absolute;margin-left:242.95pt;margin-top:-12.95pt;width:127.5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" fillcolor="white [3212]" strokecolor="white [3212]" strokeweight="1pt"/>
          </w:pict>
        </mc:Fallback>
      </mc:AlternateContent>
    </w:r>
    <w:r w:rsidR="008016F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4283" o:spid="_x0000_s2049" type="#_x0000_t75" style="position:absolute;left:0;text-align:left;margin-left:-76.55pt;margin-top:-79.4pt;width:612pt;height:11in;z-index:-251658240;mso-position-horizontal-relative:margin;mso-position-vertical-relative:margin" o:allowincell="f">
          <v:imagedata r:id="rId1" o:title="MEMBRETE Subdirección de planeacion"/>
          <w10:wrap anchorx="margin" anchory="margin"/>
        </v:shape>
      </w:pict>
    </w:r>
  </w:p>
  <w:p w:rsidR="005E40D3" w:rsidRDefault="005E40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6D7"/>
    <w:multiLevelType w:val="hybridMultilevel"/>
    <w:tmpl w:val="EAE4AB3E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06512BD"/>
    <w:multiLevelType w:val="hybridMultilevel"/>
    <w:tmpl w:val="A064B0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321"/>
    <w:multiLevelType w:val="hybridMultilevel"/>
    <w:tmpl w:val="A880D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00B"/>
    <w:multiLevelType w:val="hybridMultilevel"/>
    <w:tmpl w:val="57862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12"/>
    <w:rsid w:val="000B6080"/>
    <w:rsid w:val="000C5035"/>
    <w:rsid w:val="000D630D"/>
    <w:rsid w:val="0010126F"/>
    <w:rsid w:val="00105320"/>
    <w:rsid w:val="001250C0"/>
    <w:rsid w:val="00157C12"/>
    <w:rsid w:val="00163C2D"/>
    <w:rsid w:val="0017343F"/>
    <w:rsid w:val="00175173"/>
    <w:rsid w:val="00194E74"/>
    <w:rsid w:val="001A407A"/>
    <w:rsid w:val="001D58EA"/>
    <w:rsid w:val="00211BDD"/>
    <w:rsid w:val="002A19B3"/>
    <w:rsid w:val="002B648D"/>
    <w:rsid w:val="002F08B1"/>
    <w:rsid w:val="003007F1"/>
    <w:rsid w:val="00300D0C"/>
    <w:rsid w:val="00303157"/>
    <w:rsid w:val="00344587"/>
    <w:rsid w:val="003630D9"/>
    <w:rsid w:val="00380BFC"/>
    <w:rsid w:val="003C7EDD"/>
    <w:rsid w:val="00455258"/>
    <w:rsid w:val="00460759"/>
    <w:rsid w:val="00487372"/>
    <w:rsid w:val="004C3A21"/>
    <w:rsid w:val="004C6932"/>
    <w:rsid w:val="005854D2"/>
    <w:rsid w:val="005A50E3"/>
    <w:rsid w:val="005D54A0"/>
    <w:rsid w:val="005E40D3"/>
    <w:rsid w:val="005F72CD"/>
    <w:rsid w:val="00602AC6"/>
    <w:rsid w:val="00652CF2"/>
    <w:rsid w:val="006603F9"/>
    <w:rsid w:val="00691EED"/>
    <w:rsid w:val="006C77DF"/>
    <w:rsid w:val="007025E2"/>
    <w:rsid w:val="00784D8C"/>
    <w:rsid w:val="007927F7"/>
    <w:rsid w:val="007E45D0"/>
    <w:rsid w:val="007F3626"/>
    <w:rsid w:val="008016F4"/>
    <w:rsid w:val="00813772"/>
    <w:rsid w:val="008155CA"/>
    <w:rsid w:val="008241D6"/>
    <w:rsid w:val="008343B1"/>
    <w:rsid w:val="008775A6"/>
    <w:rsid w:val="00897998"/>
    <w:rsid w:val="008E5007"/>
    <w:rsid w:val="00905C0B"/>
    <w:rsid w:val="009229C4"/>
    <w:rsid w:val="00954FC5"/>
    <w:rsid w:val="009B0398"/>
    <w:rsid w:val="009C3F1C"/>
    <w:rsid w:val="009E0229"/>
    <w:rsid w:val="00A369FF"/>
    <w:rsid w:val="00A7476B"/>
    <w:rsid w:val="00B80A38"/>
    <w:rsid w:val="00B82541"/>
    <w:rsid w:val="00B86DFA"/>
    <w:rsid w:val="00B94E09"/>
    <w:rsid w:val="00BE0251"/>
    <w:rsid w:val="00BF7B84"/>
    <w:rsid w:val="00C11608"/>
    <w:rsid w:val="00C17AC3"/>
    <w:rsid w:val="00C34CE2"/>
    <w:rsid w:val="00C41786"/>
    <w:rsid w:val="00C745D9"/>
    <w:rsid w:val="00C87C98"/>
    <w:rsid w:val="00D35F50"/>
    <w:rsid w:val="00D4702C"/>
    <w:rsid w:val="00D64B53"/>
    <w:rsid w:val="00D671E1"/>
    <w:rsid w:val="00D85428"/>
    <w:rsid w:val="00DA2265"/>
    <w:rsid w:val="00DA3AC3"/>
    <w:rsid w:val="00DC1838"/>
    <w:rsid w:val="00DC4D36"/>
    <w:rsid w:val="00EA0BA8"/>
    <w:rsid w:val="00ED645D"/>
    <w:rsid w:val="00F02480"/>
    <w:rsid w:val="00F11EE0"/>
    <w:rsid w:val="00F16258"/>
    <w:rsid w:val="00F246C7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10FA51-345C-4A07-907E-A3D52C6A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0D3"/>
  </w:style>
  <w:style w:type="paragraph" w:styleId="Piedepgina">
    <w:name w:val="footer"/>
    <w:basedOn w:val="Normal"/>
    <w:link w:val="PiedepginaCar"/>
    <w:uiPriority w:val="99"/>
    <w:unhideWhenUsed/>
    <w:rsid w:val="005E40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0D3"/>
  </w:style>
  <w:style w:type="paragraph" w:styleId="Prrafodelista">
    <w:name w:val="List Paragraph"/>
    <w:basedOn w:val="Normal"/>
    <w:uiPriority w:val="34"/>
    <w:qFormat/>
    <w:rsid w:val="008E50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7E9C-0014-4AFE-A961-DD3C0CC7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7</cp:revision>
  <cp:lastPrinted>2019-12-11T19:19:00Z</cp:lastPrinted>
  <dcterms:created xsi:type="dcterms:W3CDTF">2019-12-02T19:44:00Z</dcterms:created>
  <dcterms:modified xsi:type="dcterms:W3CDTF">2019-12-11T19:54:00Z</dcterms:modified>
</cp:coreProperties>
</file>