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BFFE" w14:textId="77777777" w:rsidR="00055186" w:rsidRDefault="00055186" w:rsidP="00055186">
      <w:pPr>
        <w:widowControl w:val="0"/>
        <w:spacing w:after="0" w:line="240" w:lineRule="auto"/>
        <w:jc w:val="center"/>
        <w:rPr>
          <w:rFonts w:ascii="Times New Roman" w:eastAsia="Times New Roman" w:hAnsi="Times New Roman" w:cs="Times New Roman"/>
          <w:b/>
          <w:snapToGrid w:val="0"/>
          <w:sz w:val="28"/>
          <w:szCs w:val="28"/>
        </w:rPr>
      </w:pPr>
    </w:p>
    <w:p w14:paraId="6CA083A7" w14:textId="77777777" w:rsidR="00055186" w:rsidRPr="00E83AD7" w:rsidRDefault="00055186" w:rsidP="00055186">
      <w:pPr>
        <w:widowControl w:val="0"/>
        <w:spacing w:after="0" w:line="240" w:lineRule="auto"/>
        <w:jc w:val="center"/>
        <w:rPr>
          <w:rFonts w:ascii="Times New Roman" w:eastAsia="Times New Roman" w:hAnsi="Times New Roman" w:cs="Times New Roman"/>
          <w:b/>
          <w:snapToGrid w:val="0"/>
          <w:sz w:val="28"/>
          <w:szCs w:val="28"/>
        </w:rPr>
      </w:pPr>
      <w:r w:rsidRPr="00E83AD7">
        <w:rPr>
          <w:rFonts w:ascii="Times New Roman" w:eastAsia="Times New Roman" w:hAnsi="Times New Roman" w:cs="Times New Roman"/>
          <w:b/>
          <w:snapToGrid w:val="0"/>
          <w:sz w:val="28"/>
          <w:szCs w:val="28"/>
        </w:rPr>
        <w:t xml:space="preserve">AVISO DE PRIVACIDAD INTEGRAL PARA </w:t>
      </w:r>
      <w:r>
        <w:rPr>
          <w:rFonts w:ascii="Times New Roman" w:eastAsia="Times New Roman" w:hAnsi="Times New Roman" w:cs="Times New Roman"/>
          <w:b/>
          <w:snapToGrid w:val="0"/>
          <w:sz w:val="28"/>
          <w:szCs w:val="28"/>
        </w:rPr>
        <w:t>LA ELABORACION DE INSTRUMENTOS JURÍDICOS (CONTRATOS Y CONVENIO).</w:t>
      </w:r>
    </w:p>
    <w:p w14:paraId="64E788E3" w14:textId="77777777" w:rsidR="00055186" w:rsidRDefault="00055186" w:rsidP="00055186">
      <w:pPr>
        <w:widowControl w:val="0"/>
        <w:spacing w:after="0" w:line="240" w:lineRule="auto"/>
        <w:jc w:val="both"/>
        <w:rPr>
          <w:rFonts w:ascii="Times New Roman" w:eastAsia="Times New Roman" w:hAnsi="Times New Roman" w:cs="Times New Roman"/>
          <w:b/>
          <w:snapToGrid w:val="0"/>
          <w:sz w:val="28"/>
          <w:szCs w:val="28"/>
        </w:rPr>
      </w:pPr>
    </w:p>
    <w:p w14:paraId="217B69F9" w14:textId="77777777" w:rsidR="00055186" w:rsidRPr="00E83AD7" w:rsidRDefault="00055186" w:rsidP="00055186">
      <w:pPr>
        <w:widowControl w:val="0"/>
        <w:spacing w:after="0" w:line="240" w:lineRule="auto"/>
        <w:jc w:val="both"/>
        <w:rPr>
          <w:rFonts w:ascii="Times New Roman" w:eastAsia="Times New Roman" w:hAnsi="Times New Roman" w:cs="Times New Roman"/>
          <w:b/>
          <w:snapToGrid w:val="0"/>
          <w:sz w:val="28"/>
          <w:szCs w:val="28"/>
        </w:rPr>
      </w:pPr>
    </w:p>
    <w:p w14:paraId="169D3274" w14:textId="77777777" w:rsidR="00055186" w:rsidRPr="008F7A79" w:rsidRDefault="00055186" w:rsidP="00055186">
      <w:pPr>
        <w:pStyle w:val="Prrafodelista"/>
        <w:widowControl w:val="0"/>
        <w:numPr>
          <w:ilvl w:val="0"/>
          <w:numId w:val="4"/>
        </w:numPr>
        <w:spacing w:after="0" w:line="240" w:lineRule="auto"/>
        <w:jc w:val="both"/>
        <w:rPr>
          <w:rFonts w:ascii="Times New Roman" w:eastAsia="Times New Roman" w:hAnsi="Times New Roman" w:cs="Times New Roman"/>
          <w:b/>
          <w:bCs/>
          <w:snapToGrid w:val="0"/>
          <w:sz w:val="26"/>
          <w:szCs w:val="26"/>
        </w:rPr>
      </w:pPr>
      <w:r w:rsidRPr="008F7A79">
        <w:rPr>
          <w:rFonts w:ascii="Times New Roman" w:eastAsia="Times New Roman" w:hAnsi="Times New Roman" w:cs="Times New Roman"/>
          <w:b/>
          <w:bCs/>
          <w:snapToGrid w:val="0"/>
          <w:sz w:val="26"/>
          <w:szCs w:val="26"/>
        </w:rPr>
        <w:t>Denominación</w:t>
      </w:r>
      <w:r>
        <w:rPr>
          <w:rFonts w:ascii="Times New Roman" w:eastAsia="Times New Roman" w:hAnsi="Times New Roman" w:cs="Times New Roman"/>
          <w:b/>
          <w:bCs/>
          <w:snapToGrid w:val="0"/>
          <w:sz w:val="26"/>
          <w:szCs w:val="26"/>
        </w:rPr>
        <w:t xml:space="preserve"> y Domicilio</w:t>
      </w:r>
      <w:r w:rsidRPr="008F7A79">
        <w:rPr>
          <w:rFonts w:ascii="Times New Roman" w:eastAsia="Times New Roman" w:hAnsi="Times New Roman" w:cs="Times New Roman"/>
          <w:b/>
          <w:bCs/>
          <w:snapToGrid w:val="0"/>
          <w:sz w:val="26"/>
          <w:szCs w:val="26"/>
        </w:rPr>
        <w:t xml:space="preserve"> del responsable:</w:t>
      </w:r>
    </w:p>
    <w:p w14:paraId="27A53A13" w14:textId="77777777" w:rsidR="00055186" w:rsidRDefault="00055186" w:rsidP="00055186">
      <w:pPr>
        <w:widowControl w:val="0"/>
        <w:spacing w:after="0" w:line="240" w:lineRule="auto"/>
        <w:jc w:val="both"/>
        <w:rPr>
          <w:rFonts w:ascii="Times New Roman" w:eastAsia="Times New Roman" w:hAnsi="Times New Roman" w:cs="Times New Roman"/>
          <w:snapToGrid w:val="0"/>
          <w:sz w:val="26"/>
          <w:szCs w:val="26"/>
        </w:rPr>
      </w:pPr>
    </w:p>
    <w:p w14:paraId="08B1ABA5" w14:textId="77777777" w:rsidR="00055186" w:rsidRDefault="00055186" w:rsidP="00055186">
      <w:pPr>
        <w:widowControl w:val="0"/>
        <w:spacing w:after="0" w:line="240" w:lineRule="auto"/>
        <w:jc w:val="both"/>
        <w:rPr>
          <w:rFonts w:ascii="Times New Roman" w:eastAsia="Times New Roman" w:hAnsi="Times New Roman" w:cs="Times New Roman"/>
          <w:snapToGrid w:val="0"/>
          <w:sz w:val="26"/>
          <w:szCs w:val="26"/>
        </w:rPr>
      </w:pPr>
      <w:r w:rsidRPr="00E83AD7">
        <w:rPr>
          <w:rFonts w:ascii="Times New Roman" w:eastAsia="Times New Roman" w:hAnsi="Times New Roman" w:cs="Times New Roman"/>
          <w:snapToGrid w:val="0"/>
          <w:sz w:val="26"/>
          <w:szCs w:val="26"/>
        </w:rPr>
        <w:t>Sistema para el Desarrollo Integral de la Familia del Estado de Durango</w:t>
      </w:r>
      <w:r>
        <w:rPr>
          <w:rFonts w:ascii="Times New Roman" w:eastAsia="Times New Roman" w:hAnsi="Times New Roman" w:cs="Times New Roman"/>
          <w:snapToGrid w:val="0"/>
          <w:sz w:val="26"/>
          <w:szCs w:val="26"/>
        </w:rPr>
        <w:t xml:space="preserve"> (DIF Estatal)</w:t>
      </w:r>
      <w:r w:rsidRPr="00E83AD7">
        <w:rPr>
          <w:rFonts w:ascii="Times New Roman" w:eastAsia="Times New Roman" w:hAnsi="Times New Roman" w:cs="Times New Roman"/>
          <w:snapToGrid w:val="0"/>
          <w:sz w:val="26"/>
          <w:szCs w:val="26"/>
        </w:rPr>
        <w:t>, a través de</w:t>
      </w:r>
      <w:r>
        <w:rPr>
          <w:rFonts w:ascii="Times New Roman" w:eastAsia="Times New Roman" w:hAnsi="Times New Roman" w:cs="Times New Roman"/>
          <w:snapToGrid w:val="0"/>
          <w:sz w:val="26"/>
          <w:szCs w:val="26"/>
        </w:rPr>
        <w:t>l Departamento de Asesoria Jurídica de Dirección General</w:t>
      </w:r>
      <w:r w:rsidRPr="00E83AD7">
        <w:rPr>
          <w:rFonts w:ascii="Times New Roman" w:eastAsia="Times New Roman" w:hAnsi="Times New Roman" w:cs="Times New Roman"/>
          <w:snapToGrid w:val="0"/>
          <w:sz w:val="26"/>
          <w:szCs w:val="26"/>
        </w:rPr>
        <w:t xml:space="preserve">, con domicilio en </w:t>
      </w:r>
      <w:proofErr w:type="spellStart"/>
      <w:r w:rsidRPr="00E83AD7">
        <w:rPr>
          <w:rFonts w:ascii="Times New Roman" w:eastAsia="Times New Roman" w:hAnsi="Times New Roman" w:cs="Times New Roman"/>
          <w:snapToGrid w:val="0"/>
          <w:sz w:val="26"/>
          <w:szCs w:val="26"/>
        </w:rPr>
        <w:t>Blv</w:t>
      </w:r>
      <w:r>
        <w:rPr>
          <w:rFonts w:ascii="Times New Roman" w:eastAsia="Times New Roman" w:hAnsi="Times New Roman" w:cs="Times New Roman"/>
          <w:snapToGrid w:val="0"/>
          <w:sz w:val="26"/>
          <w:szCs w:val="26"/>
        </w:rPr>
        <w:t>d</w:t>
      </w:r>
      <w:proofErr w:type="spellEnd"/>
      <w:r w:rsidRPr="00E83AD7">
        <w:rPr>
          <w:rFonts w:ascii="Times New Roman" w:eastAsia="Times New Roman" w:hAnsi="Times New Roman" w:cs="Times New Roman"/>
          <w:snapToGrid w:val="0"/>
          <w:sz w:val="26"/>
          <w:szCs w:val="26"/>
        </w:rPr>
        <w:t xml:space="preserve">. José María </w:t>
      </w:r>
      <w:proofErr w:type="spellStart"/>
      <w:r w:rsidRPr="00E83AD7">
        <w:rPr>
          <w:rFonts w:ascii="Times New Roman" w:eastAsia="Times New Roman" w:hAnsi="Times New Roman" w:cs="Times New Roman"/>
          <w:snapToGrid w:val="0"/>
          <w:sz w:val="26"/>
          <w:szCs w:val="26"/>
        </w:rPr>
        <w:t>Patoni</w:t>
      </w:r>
      <w:proofErr w:type="spellEnd"/>
      <w:r w:rsidRPr="00E83AD7">
        <w:rPr>
          <w:rFonts w:ascii="Times New Roman" w:eastAsia="Times New Roman" w:hAnsi="Times New Roman" w:cs="Times New Roman"/>
          <w:snapToGrid w:val="0"/>
          <w:sz w:val="26"/>
          <w:szCs w:val="26"/>
        </w:rPr>
        <w:t xml:space="preserve"> No. 105, Fraccionamiento Predio Rustico la Tinaja y los </w:t>
      </w:r>
      <w:proofErr w:type="spellStart"/>
      <w:r w:rsidRPr="00E83AD7">
        <w:rPr>
          <w:rFonts w:ascii="Times New Roman" w:eastAsia="Times New Roman" w:hAnsi="Times New Roman" w:cs="Times New Roman"/>
          <w:snapToGrid w:val="0"/>
          <w:sz w:val="26"/>
          <w:szCs w:val="26"/>
        </w:rPr>
        <w:t>Lugos</w:t>
      </w:r>
      <w:proofErr w:type="spellEnd"/>
      <w:r w:rsidRPr="00E83AD7">
        <w:rPr>
          <w:rFonts w:ascii="Times New Roman" w:eastAsia="Times New Roman" w:hAnsi="Times New Roman" w:cs="Times New Roman"/>
          <w:snapToGrid w:val="0"/>
          <w:sz w:val="26"/>
          <w:szCs w:val="26"/>
        </w:rPr>
        <w:t xml:space="preserve">, </w:t>
      </w:r>
      <w:r>
        <w:rPr>
          <w:rFonts w:ascii="Times New Roman" w:eastAsia="Times New Roman" w:hAnsi="Times New Roman" w:cs="Times New Roman"/>
          <w:snapToGrid w:val="0"/>
          <w:sz w:val="26"/>
          <w:szCs w:val="26"/>
        </w:rPr>
        <w:t xml:space="preserve">C.P. 34217, </w:t>
      </w:r>
      <w:r w:rsidRPr="00E83AD7">
        <w:rPr>
          <w:rFonts w:ascii="Times New Roman" w:eastAsia="Times New Roman" w:hAnsi="Times New Roman" w:cs="Times New Roman"/>
          <w:snapToGrid w:val="0"/>
          <w:sz w:val="26"/>
          <w:szCs w:val="26"/>
        </w:rPr>
        <w:t>de la Ciudad de Durango, Dgo.,</w:t>
      </w:r>
      <w:r>
        <w:rPr>
          <w:rFonts w:ascii="Times New Roman" w:eastAsia="Times New Roman" w:hAnsi="Times New Roman" w:cs="Times New Roman"/>
          <w:snapToGrid w:val="0"/>
          <w:sz w:val="26"/>
          <w:szCs w:val="26"/>
        </w:rPr>
        <w:t xml:space="preserve"> teléfono de oficina (618) 137 91 13,</w:t>
      </w:r>
      <w:r w:rsidRPr="00E83AD7">
        <w:rPr>
          <w:rFonts w:ascii="Times New Roman" w:hAnsi="Times New Roman" w:cs="Times New Roman"/>
          <w:sz w:val="26"/>
          <w:szCs w:val="26"/>
        </w:rPr>
        <w:t xml:space="preserve"> </w:t>
      </w:r>
      <w:r>
        <w:rPr>
          <w:rFonts w:ascii="Times New Roman" w:hAnsi="Times New Roman" w:cs="Times New Roman"/>
          <w:sz w:val="26"/>
          <w:szCs w:val="26"/>
        </w:rPr>
        <w:t xml:space="preserve">son </w:t>
      </w:r>
      <w:r w:rsidRPr="00E83AD7">
        <w:rPr>
          <w:rFonts w:ascii="Times New Roman" w:eastAsia="Times New Roman" w:hAnsi="Times New Roman" w:cs="Times New Roman"/>
          <w:snapToGrid w:val="0"/>
          <w:sz w:val="26"/>
          <w:szCs w:val="26"/>
        </w:rPr>
        <w:t>responsable del</w:t>
      </w:r>
      <w:r>
        <w:rPr>
          <w:rFonts w:ascii="Times New Roman" w:eastAsia="Times New Roman" w:hAnsi="Times New Roman" w:cs="Times New Roman"/>
          <w:snapToGrid w:val="0"/>
          <w:sz w:val="26"/>
          <w:szCs w:val="26"/>
        </w:rPr>
        <w:t xml:space="preserve"> uso, </w:t>
      </w:r>
      <w:r w:rsidRPr="00E83AD7">
        <w:rPr>
          <w:rFonts w:ascii="Times New Roman" w:eastAsia="Times New Roman" w:hAnsi="Times New Roman" w:cs="Times New Roman"/>
          <w:snapToGrid w:val="0"/>
          <w:sz w:val="26"/>
          <w:szCs w:val="26"/>
        </w:rPr>
        <w:t xml:space="preserve">tratamiento </w:t>
      </w:r>
      <w:r>
        <w:rPr>
          <w:rFonts w:ascii="Times New Roman" w:eastAsia="Times New Roman" w:hAnsi="Times New Roman" w:cs="Times New Roman"/>
          <w:snapToGrid w:val="0"/>
          <w:sz w:val="26"/>
          <w:szCs w:val="26"/>
        </w:rPr>
        <w:t xml:space="preserve"> y protección </w:t>
      </w:r>
      <w:r w:rsidRPr="00E83AD7">
        <w:rPr>
          <w:rFonts w:ascii="Times New Roman" w:eastAsia="Times New Roman" w:hAnsi="Times New Roman" w:cs="Times New Roman"/>
          <w:snapToGrid w:val="0"/>
          <w:sz w:val="26"/>
          <w:szCs w:val="26"/>
        </w:rPr>
        <w:t>de los datos</w:t>
      </w:r>
      <w:r>
        <w:rPr>
          <w:rFonts w:ascii="Times New Roman" w:eastAsia="Times New Roman" w:hAnsi="Times New Roman" w:cs="Times New Roman"/>
          <w:snapToGrid w:val="0"/>
          <w:sz w:val="26"/>
          <w:szCs w:val="26"/>
        </w:rPr>
        <w:t xml:space="preserve"> personales </w:t>
      </w:r>
      <w:r w:rsidRPr="00E83AD7">
        <w:rPr>
          <w:rFonts w:ascii="Times New Roman" w:eastAsia="Times New Roman" w:hAnsi="Times New Roman" w:cs="Times New Roman"/>
          <w:snapToGrid w:val="0"/>
          <w:sz w:val="26"/>
          <w:szCs w:val="26"/>
        </w:rPr>
        <w:t xml:space="preserve">que </w:t>
      </w:r>
      <w:r>
        <w:rPr>
          <w:rFonts w:ascii="Times New Roman" w:eastAsia="Times New Roman" w:hAnsi="Times New Roman" w:cs="Times New Roman"/>
          <w:snapToGrid w:val="0"/>
          <w:sz w:val="26"/>
          <w:szCs w:val="26"/>
        </w:rPr>
        <w:t>se</w:t>
      </w:r>
      <w:r w:rsidRPr="00E83AD7">
        <w:rPr>
          <w:rFonts w:ascii="Times New Roman" w:eastAsia="Times New Roman" w:hAnsi="Times New Roman" w:cs="Times New Roman"/>
          <w:snapToGrid w:val="0"/>
          <w:sz w:val="26"/>
          <w:szCs w:val="26"/>
        </w:rPr>
        <w:t xml:space="preserve"> proporcione</w:t>
      </w:r>
      <w:r>
        <w:rPr>
          <w:rFonts w:ascii="Times New Roman" w:eastAsia="Times New Roman" w:hAnsi="Times New Roman" w:cs="Times New Roman"/>
          <w:snapToGrid w:val="0"/>
          <w:sz w:val="26"/>
          <w:szCs w:val="26"/>
        </w:rPr>
        <w:t xml:space="preserve">n a través de sus sistemas físicos o electrónicos, </w:t>
      </w:r>
      <w:r w:rsidRPr="00E83AD7">
        <w:rPr>
          <w:rFonts w:ascii="Times New Roman" w:eastAsia="Times New Roman" w:hAnsi="Times New Roman" w:cs="Times New Roman"/>
          <w:snapToGrid w:val="0"/>
          <w:sz w:val="26"/>
          <w:szCs w:val="26"/>
        </w:rPr>
        <w:t>los cuales serán protegidos conforme a lo dispuesto por la Ley de Protección de Datos Personales en Posesión de Sujetos Obligados del Estado de Durango</w:t>
      </w:r>
      <w:r>
        <w:rPr>
          <w:rFonts w:ascii="Times New Roman" w:eastAsia="Times New Roman" w:hAnsi="Times New Roman" w:cs="Times New Roman"/>
          <w:snapToGrid w:val="0"/>
          <w:sz w:val="26"/>
          <w:szCs w:val="26"/>
        </w:rPr>
        <w:t xml:space="preserve"> y </w:t>
      </w:r>
      <w:r w:rsidRPr="006C16F0">
        <w:rPr>
          <w:rFonts w:ascii="Times New Roman" w:eastAsia="Times New Roman" w:hAnsi="Times New Roman" w:cs="Times New Roman"/>
          <w:snapToGrid w:val="0"/>
          <w:sz w:val="26"/>
          <w:szCs w:val="26"/>
        </w:rPr>
        <w:t>demás disposiciones legales aplicables</w:t>
      </w:r>
      <w:r>
        <w:rPr>
          <w:rFonts w:ascii="Times New Roman" w:eastAsia="Times New Roman" w:hAnsi="Times New Roman" w:cs="Times New Roman"/>
          <w:snapToGrid w:val="0"/>
          <w:sz w:val="26"/>
          <w:szCs w:val="26"/>
        </w:rPr>
        <w:t xml:space="preserve">, los cuales que se utilizarán exclusivamente para los fines que fueron solicitados. </w:t>
      </w:r>
    </w:p>
    <w:p w14:paraId="23128A06" w14:textId="77777777" w:rsidR="00055186" w:rsidRPr="00E83AD7" w:rsidRDefault="00055186" w:rsidP="00055186">
      <w:pPr>
        <w:widowControl w:val="0"/>
        <w:spacing w:after="0" w:line="240" w:lineRule="auto"/>
        <w:jc w:val="both"/>
        <w:rPr>
          <w:rFonts w:ascii="Times New Roman" w:eastAsia="Times New Roman" w:hAnsi="Times New Roman" w:cs="Times New Roman"/>
          <w:snapToGrid w:val="0"/>
          <w:sz w:val="26"/>
          <w:szCs w:val="26"/>
        </w:rPr>
      </w:pPr>
    </w:p>
    <w:p w14:paraId="1945BAAF" w14:textId="77777777" w:rsidR="00055186" w:rsidRPr="0074331D" w:rsidRDefault="00055186" w:rsidP="00055186">
      <w:pPr>
        <w:pStyle w:val="Prrafodelista"/>
        <w:widowControl w:val="0"/>
        <w:numPr>
          <w:ilvl w:val="0"/>
          <w:numId w:val="4"/>
        </w:numPr>
        <w:spacing w:after="0" w:line="240" w:lineRule="auto"/>
        <w:jc w:val="both"/>
        <w:rPr>
          <w:rFonts w:ascii="Times New Roman" w:eastAsia="Times New Roman" w:hAnsi="Times New Roman" w:cs="Times New Roman"/>
          <w:b/>
          <w:bCs/>
          <w:snapToGrid w:val="0"/>
          <w:color w:val="0070C0"/>
          <w:sz w:val="26"/>
          <w:szCs w:val="26"/>
        </w:rPr>
      </w:pPr>
      <w:bookmarkStart w:id="0" w:name="_Hlk66275292"/>
      <w:r>
        <w:rPr>
          <w:rFonts w:ascii="Times New Roman" w:hAnsi="Times New Roman" w:cs="Times New Roman"/>
          <w:b/>
          <w:bCs/>
          <w:sz w:val="26"/>
          <w:szCs w:val="26"/>
        </w:rPr>
        <w:t>D</w:t>
      </w:r>
      <w:r w:rsidRPr="0074331D">
        <w:rPr>
          <w:rFonts w:ascii="Times New Roman" w:hAnsi="Times New Roman" w:cs="Times New Roman"/>
          <w:b/>
          <w:bCs/>
          <w:sz w:val="26"/>
          <w:szCs w:val="26"/>
        </w:rPr>
        <w:t>atos personales que se recaban de personas físicas</w:t>
      </w:r>
      <w:r>
        <w:rPr>
          <w:rFonts w:ascii="Times New Roman" w:hAnsi="Times New Roman" w:cs="Times New Roman"/>
          <w:b/>
          <w:bCs/>
          <w:sz w:val="26"/>
          <w:szCs w:val="26"/>
        </w:rPr>
        <w:t xml:space="preserve"> y morales</w:t>
      </w:r>
      <w:r w:rsidRPr="0074331D">
        <w:rPr>
          <w:rFonts w:ascii="Times New Roman" w:hAnsi="Times New Roman" w:cs="Times New Roman"/>
          <w:b/>
          <w:bCs/>
          <w:sz w:val="26"/>
          <w:szCs w:val="26"/>
        </w:rPr>
        <w:t xml:space="preserve"> sometidos a tratamiento: </w:t>
      </w:r>
    </w:p>
    <w:bookmarkEnd w:id="0"/>
    <w:p w14:paraId="23178F63" w14:textId="77777777" w:rsidR="00055186" w:rsidRDefault="00055186" w:rsidP="00055186">
      <w:pPr>
        <w:pStyle w:val="Default"/>
        <w:jc w:val="both"/>
        <w:rPr>
          <w:rFonts w:ascii="Times New Roman" w:hAnsi="Times New Roman" w:cs="Times New Roman"/>
          <w:sz w:val="26"/>
          <w:szCs w:val="26"/>
        </w:rPr>
      </w:pPr>
    </w:p>
    <w:p w14:paraId="59E48B33" w14:textId="77777777" w:rsidR="00055186" w:rsidRDefault="00055186" w:rsidP="00055186">
      <w:pPr>
        <w:pStyle w:val="Prrafodelista"/>
        <w:widowControl w:val="0"/>
        <w:numPr>
          <w:ilvl w:val="0"/>
          <w:numId w:val="1"/>
        </w:numPr>
        <w:spacing w:after="0" w:line="240" w:lineRule="auto"/>
        <w:jc w:val="both"/>
        <w:rPr>
          <w:rFonts w:ascii="Times New Roman" w:eastAsia="Times New Roman" w:hAnsi="Times New Roman" w:cs="Times New Roman"/>
          <w:snapToGrid w:val="0"/>
          <w:sz w:val="26"/>
          <w:szCs w:val="26"/>
        </w:rPr>
      </w:pPr>
      <w:r w:rsidRPr="00634470">
        <w:rPr>
          <w:rFonts w:ascii="Times New Roman" w:eastAsia="Times New Roman" w:hAnsi="Times New Roman" w:cs="Times New Roman"/>
          <w:b/>
          <w:bCs/>
          <w:snapToGrid w:val="0"/>
          <w:sz w:val="26"/>
          <w:szCs w:val="26"/>
        </w:rPr>
        <w:t>Datos de identificación:</w:t>
      </w:r>
      <w:r w:rsidRPr="00634470">
        <w:rPr>
          <w:rFonts w:ascii="Times New Roman" w:eastAsia="Times New Roman" w:hAnsi="Times New Roman" w:cs="Times New Roman"/>
          <w:snapToGrid w:val="0"/>
          <w:sz w:val="26"/>
          <w:szCs w:val="26"/>
        </w:rPr>
        <w:t xml:space="preserve"> nombre completo, edad, fecha de nacimiento, género, estado civil, domicilio (número interior, exterior, colonia, alcaldía, municipio, Estado, código postal), nacionalidad, correo electrónico, teléfono fijo y/o celular, Registro Federal de Contribuyentes (R.F.C.), Clave Única de Registro de Población (C.U.R.P.), datos personales contenidos en documentos de identificación (INE, Cartilla,</w:t>
      </w:r>
      <w:r>
        <w:rPr>
          <w:rFonts w:ascii="Times New Roman" w:eastAsia="Times New Roman" w:hAnsi="Times New Roman" w:cs="Times New Roman"/>
          <w:snapToGrid w:val="0"/>
          <w:sz w:val="26"/>
          <w:szCs w:val="26"/>
        </w:rPr>
        <w:t xml:space="preserve"> Pasaporte, Cédula Profesional, </w:t>
      </w:r>
      <w:r w:rsidRPr="0005635F">
        <w:rPr>
          <w:rFonts w:ascii="Times New Roman" w:eastAsia="Times New Roman" w:hAnsi="Times New Roman" w:cs="Times New Roman"/>
          <w:snapToGrid w:val="0"/>
          <w:sz w:val="26"/>
          <w:szCs w:val="26"/>
        </w:rPr>
        <w:t>Licencia de Conducir</w:t>
      </w:r>
      <w:r>
        <w:rPr>
          <w:rFonts w:ascii="Times New Roman" w:eastAsia="Times New Roman" w:hAnsi="Times New Roman" w:cs="Times New Roman"/>
          <w:snapToGrid w:val="0"/>
          <w:sz w:val="26"/>
          <w:szCs w:val="26"/>
        </w:rPr>
        <w:t xml:space="preserve">, </w:t>
      </w:r>
      <w:r w:rsidRPr="00634470">
        <w:rPr>
          <w:rFonts w:ascii="Times New Roman" w:eastAsia="Times New Roman" w:hAnsi="Times New Roman" w:cs="Times New Roman"/>
          <w:snapToGrid w:val="0"/>
          <w:sz w:val="26"/>
          <w:szCs w:val="26"/>
        </w:rPr>
        <w:t>etc.).</w:t>
      </w:r>
    </w:p>
    <w:p w14:paraId="2FBD133F" w14:textId="77777777" w:rsidR="00055186" w:rsidRPr="00954BD0" w:rsidRDefault="00055186" w:rsidP="00055186">
      <w:pPr>
        <w:pStyle w:val="Prrafodelista"/>
        <w:widowControl w:val="0"/>
        <w:spacing w:after="0" w:line="240" w:lineRule="auto"/>
        <w:jc w:val="both"/>
        <w:rPr>
          <w:rFonts w:ascii="Times New Roman" w:eastAsia="Times New Roman" w:hAnsi="Times New Roman" w:cs="Times New Roman"/>
          <w:snapToGrid w:val="0"/>
          <w:sz w:val="26"/>
          <w:szCs w:val="26"/>
        </w:rPr>
      </w:pPr>
    </w:p>
    <w:p w14:paraId="03982B10" w14:textId="77777777" w:rsidR="00055186" w:rsidRPr="005551BA" w:rsidRDefault="00055186" w:rsidP="00055186">
      <w:pPr>
        <w:pStyle w:val="Prrafodelista"/>
        <w:widowControl w:val="0"/>
        <w:numPr>
          <w:ilvl w:val="0"/>
          <w:numId w:val="1"/>
        </w:numPr>
        <w:spacing w:after="0" w:line="240" w:lineRule="auto"/>
        <w:jc w:val="both"/>
        <w:rPr>
          <w:rFonts w:ascii="Times New Roman" w:eastAsia="Times New Roman" w:hAnsi="Times New Roman" w:cs="Times New Roman"/>
          <w:snapToGrid w:val="0"/>
          <w:sz w:val="26"/>
          <w:szCs w:val="26"/>
        </w:rPr>
      </w:pPr>
      <w:r w:rsidRPr="00954BD0">
        <w:rPr>
          <w:rFonts w:ascii="Times New Roman" w:eastAsia="Times New Roman" w:hAnsi="Times New Roman" w:cs="Times New Roman"/>
          <w:b/>
          <w:bCs/>
          <w:snapToGrid w:val="0"/>
          <w:sz w:val="26"/>
          <w:szCs w:val="26"/>
        </w:rPr>
        <w:t>Datos patrimoniales:</w:t>
      </w:r>
      <w:r w:rsidRPr="00954BD0">
        <w:rPr>
          <w:rFonts w:ascii="Times New Roman" w:eastAsia="Times New Roman" w:hAnsi="Times New Roman" w:cs="Times New Roman"/>
          <w:snapToGrid w:val="0"/>
          <w:sz w:val="26"/>
          <w:szCs w:val="26"/>
        </w:rPr>
        <w:t xml:space="preserve"> información fiscal, ingresos, egresos (n</w:t>
      </w:r>
      <w:r w:rsidRPr="00954BD0">
        <w:rPr>
          <w:rFonts w:ascii="Times New Roman" w:hAnsi="Times New Roman" w:cs="Times New Roman"/>
          <w:sz w:val="26"/>
          <w:szCs w:val="26"/>
        </w:rPr>
        <w:t>ombre de la Institución bancaria, número de cuenta y clave interbancaria).</w:t>
      </w:r>
    </w:p>
    <w:p w14:paraId="7FB8A9C0" w14:textId="77777777" w:rsidR="00055186" w:rsidRPr="005551BA" w:rsidRDefault="00055186" w:rsidP="00055186">
      <w:pPr>
        <w:pStyle w:val="Prrafodelista"/>
        <w:rPr>
          <w:rFonts w:ascii="Times New Roman" w:hAnsi="Times New Roman" w:cs="Times New Roman"/>
          <w:sz w:val="26"/>
          <w:szCs w:val="26"/>
        </w:rPr>
      </w:pPr>
    </w:p>
    <w:p w14:paraId="6A5519A4" w14:textId="77777777" w:rsidR="00055186" w:rsidRPr="005551BA" w:rsidRDefault="00055186" w:rsidP="00055186">
      <w:pPr>
        <w:pStyle w:val="Prrafodelista"/>
        <w:widowControl w:val="0"/>
        <w:numPr>
          <w:ilvl w:val="0"/>
          <w:numId w:val="1"/>
        </w:numPr>
        <w:spacing w:after="0" w:line="240" w:lineRule="auto"/>
        <w:jc w:val="both"/>
        <w:rPr>
          <w:rFonts w:ascii="Times New Roman" w:hAnsi="Times New Roman" w:cs="Times New Roman"/>
          <w:b/>
          <w:bCs/>
          <w:sz w:val="26"/>
          <w:szCs w:val="26"/>
        </w:rPr>
      </w:pPr>
      <w:r w:rsidRPr="005551BA">
        <w:rPr>
          <w:rFonts w:ascii="Times New Roman" w:eastAsia="Times New Roman" w:hAnsi="Times New Roman" w:cs="Times New Roman"/>
          <w:b/>
          <w:bCs/>
          <w:snapToGrid w:val="0"/>
          <w:sz w:val="26"/>
          <w:szCs w:val="26"/>
        </w:rPr>
        <w:t xml:space="preserve">Datos sensibles: </w:t>
      </w:r>
      <w:r w:rsidRPr="005551BA">
        <w:rPr>
          <w:rFonts w:ascii="Times New Roman" w:eastAsia="Times New Roman" w:hAnsi="Times New Roman" w:cs="Times New Roman"/>
          <w:snapToGrid w:val="0"/>
          <w:sz w:val="26"/>
          <w:szCs w:val="26"/>
        </w:rPr>
        <w:t>En</w:t>
      </w:r>
      <w:r>
        <w:rPr>
          <w:rFonts w:ascii="Times New Roman" w:eastAsia="Times New Roman" w:hAnsi="Times New Roman" w:cs="Times New Roman"/>
          <w:snapToGrid w:val="0"/>
          <w:sz w:val="26"/>
          <w:szCs w:val="26"/>
        </w:rPr>
        <w:t xml:space="preserve"> ningún caso se recabarán, para la suscripción de instrumentos jurídicos</w:t>
      </w:r>
      <w:r w:rsidRPr="005551BA">
        <w:rPr>
          <w:rFonts w:ascii="Times New Roman" w:eastAsia="Times New Roman" w:hAnsi="Times New Roman" w:cs="Times New Roman"/>
          <w:snapToGrid w:val="0"/>
          <w:sz w:val="26"/>
          <w:szCs w:val="26"/>
        </w:rPr>
        <w:t>, datos personales sensibles.</w:t>
      </w:r>
    </w:p>
    <w:p w14:paraId="5DC5A22F" w14:textId="77777777" w:rsidR="00055186" w:rsidRPr="005551BA" w:rsidRDefault="00055186" w:rsidP="00055186">
      <w:pPr>
        <w:pStyle w:val="Prrafodelista"/>
        <w:widowControl w:val="0"/>
        <w:spacing w:after="0" w:line="240" w:lineRule="auto"/>
        <w:jc w:val="both"/>
        <w:rPr>
          <w:rFonts w:ascii="Times New Roman" w:eastAsia="Times New Roman" w:hAnsi="Times New Roman" w:cs="Times New Roman"/>
          <w:snapToGrid w:val="0"/>
          <w:sz w:val="26"/>
          <w:szCs w:val="26"/>
        </w:rPr>
      </w:pPr>
    </w:p>
    <w:p w14:paraId="01EBDDB6" w14:textId="77777777" w:rsidR="00055186" w:rsidRPr="005F2E61" w:rsidRDefault="00055186" w:rsidP="00055186">
      <w:pPr>
        <w:pStyle w:val="Prrafodelista"/>
        <w:widowControl w:val="0"/>
        <w:numPr>
          <w:ilvl w:val="0"/>
          <w:numId w:val="4"/>
        </w:numPr>
        <w:spacing w:after="0" w:line="240" w:lineRule="auto"/>
        <w:jc w:val="both"/>
        <w:rPr>
          <w:rFonts w:ascii="Times New Roman" w:hAnsi="Times New Roman" w:cs="Times New Roman"/>
          <w:b/>
          <w:bCs/>
          <w:sz w:val="26"/>
          <w:szCs w:val="26"/>
        </w:rPr>
      </w:pPr>
      <w:r w:rsidRPr="0081394B">
        <w:rPr>
          <w:rFonts w:ascii="Times New Roman" w:hAnsi="Times New Roman" w:cs="Times New Roman"/>
          <w:b/>
          <w:bCs/>
          <w:sz w:val="26"/>
          <w:szCs w:val="26"/>
        </w:rPr>
        <w:t xml:space="preserve">Fundamento legal: </w:t>
      </w:r>
    </w:p>
    <w:p w14:paraId="50A55387" w14:textId="77777777" w:rsidR="00055186" w:rsidRDefault="00055186" w:rsidP="00055186">
      <w:pPr>
        <w:widowControl w:val="0"/>
        <w:spacing w:after="0" w:line="240" w:lineRule="auto"/>
        <w:jc w:val="both"/>
        <w:rPr>
          <w:rFonts w:ascii="Times New Roman" w:eastAsia="Times New Roman" w:hAnsi="Times New Roman" w:cs="Times New Roman"/>
          <w:snapToGrid w:val="0"/>
          <w:sz w:val="26"/>
          <w:szCs w:val="26"/>
        </w:rPr>
      </w:pPr>
    </w:p>
    <w:p w14:paraId="718235AA" w14:textId="77777777" w:rsidR="00055186" w:rsidRDefault="00055186" w:rsidP="00055186">
      <w:pPr>
        <w:widowControl w:val="0"/>
        <w:spacing w:after="0" w:line="240" w:lineRule="auto"/>
        <w:jc w:val="both"/>
        <w:rPr>
          <w:rFonts w:ascii="Times New Roman" w:hAnsi="Times New Roman" w:cs="Times New Roman"/>
          <w:bCs/>
          <w:sz w:val="26"/>
          <w:szCs w:val="26"/>
        </w:rPr>
      </w:pPr>
      <w:r w:rsidRPr="00A21A58">
        <w:rPr>
          <w:rFonts w:ascii="Times New Roman" w:eastAsia="Times New Roman" w:hAnsi="Times New Roman" w:cs="Times New Roman"/>
          <w:snapToGrid w:val="0"/>
          <w:sz w:val="26"/>
          <w:szCs w:val="26"/>
        </w:rPr>
        <w:t xml:space="preserve">El tratamiento de sus datos personales se realizara con fundamento en lo dispuesto en los artículos </w:t>
      </w:r>
      <w:r w:rsidRPr="00A21A58">
        <w:rPr>
          <w:rFonts w:ascii="Times New Roman" w:hAnsi="Times New Roman" w:cs="Times New Roman"/>
          <w:bCs/>
          <w:sz w:val="26"/>
          <w:szCs w:val="26"/>
        </w:rPr>
        <w:t>6 inciso A), 16 párrafo segundo de la Constitución Política de los Estados Unidos Mexicanos</w:t>
      </w:r>
      <w:r w:rsidRPr="00A21A58">
        <w:rPr>
          <w:rFonts w:ascii="Times New Roman" w:eastAsia="Times New Roman" w:hAnsi="Times New Roman" w:cs="Times New Roman"/>
          <w:snapToGrid w:val="0"/>
          <w:sz w:val="26"/>
          <w:szCs w:val="26"/>
        </w:rPr>
        <w:t xml:space="preserve">; </w:t>
      </w:r>
      <w:r w:rsidRPr="00A21A58">
        <w:rPr>
          <w:rFonts w:ascii="Times New Roman" w:hAnsi="Times New Roman" w:cs="Times New Roman"/>
          <w:bCs/>
          <w:sz w:val="26"/>
          <w:szCs w:val="26"/>
        </w:rPr>
        <w:t xml:space="preserve">29 fracción III de la Constitución Política del Estado Libre y </w:t>
      </w:r>
      <w:r w:rsidRPr="00A21A58">
        <w:rPr>
          <w:rFonts w:ascii="Times New Roman" w:hAnsi="Times New Roman" w:cs="Times New Roman"/>
          <w:bCs/>
          <w:sz w:val="26"/>
          <w:szCs w:val="26"/>
        </w:rPr>
        <w:lastRenderedPageBreak/>
        <w:t>Soberano de Durango</w:t>
      </w:r>
      <w:r w:rsidRPr="00A21A58">
        <w:rPr>
          <w:rFonts w:ascii="Times New Roman" w:eastAsia="Times New Roman" w:hAnsi="Times New Roman" w:cs="Times New Roman"/>
          <w:snapToGrid w:val="0"/>
          <w:sz w:val="26"/>
          <w:szCs w:val="26"/>
        </w:rPr>
        <w:t xml:space="preserve">; 5, 28 incisos a) inciso  j) </w:t>
      </w:r>
      <w:r w:rsidRPr="00A21A58">
        <w:rPr>
          <w:rFonts w:ascii="Times New Roman" w:hAnsi="Times New Roman" w:cs="Times New Roman"/>
          <w:bCs/>
          <w:sz w:val="26"/>
          <w:szCs w:val="26"/>
        </w:rPr>
        <w:t xml:space="preserve">de la Ley de Asistencia Social; </w:t>
      </w:r>
      <w:r w:rsidRPr="00A21A58">
        <w:rPr>
          <w:rFonts w:ascii="Times New Roman" w:eastAsia="Times New Roman" w:hAnsi="Times New Roman" w:cs="Times New Roman"/>
          <w:snapToGrid w:val="0"/>
          <w:sz w:val="26"/>
          <w:szCs w:val="26"/>
        </w:rPr>
        <w:t xml:space="preserve">1,2, </w:t>
      </w:r>
      <w:r w:rsidRPr="00A21A58">
        <w:rPr>
          <w:rFonts w:ascii="Times New Roman" w:hAnsi="Times New Roman" w:cs="Times New Roman"/>
          <w:bCs/>
          <w:sz w:val="26"/>
          <w:szCs w:val="26"/>
        </w:rPr>
        <w:t>3 fracción I, 5, 10 fracción XVII, 48 de la Ley de Asistencia Social del Estado de Durango</w:t>
      </w:r>
      <w:r w:rsidRPr="00A21A58">
        <w:rPr>
          <w:rFonts w:ascii="Times New Roman" w:eastAsia="Times New Roman" w:hAnsi="Times New Roman" w:cs="Times New Roman"/>
          <w:snapToGrid w:val="0"/>
          <w:sz w:val="26"/>
          <w:szCs w:val="26"/>
        </w:rPr>
        <w:t xml:space="preserve">; </w:t>
      </w:r>
      <w:r w:rsidRPr="00A21A58">
        <w:rPr>
          <w:rFonts w:ascii="Times New Roman" w:hAnsi="Times New Roman" w:cs="Times New Roman"/>
          <w:bCs/>
          <w:sz w:val="26"/>
          <w:szCs w:val="26"/>
        </w:rPr>
        <w:t xml:space="preserve">Lineamientos de aviso de privacidad, publicados en el Diario Oficial de la Federación, de fecha 17 de enero de 2013; 1, 2, 3 fracciones II, III, IX, X, XI y XII, 4, 5, 6, 7, 10, 11, 12, 13, 14, 15, 16, 17, 18, 19, 20, 21, 22, 23, 25, 27, 28, 29, 30, 31, 36 de la Ley de Protección de Datos Personales en Posesión de Sujetos Obligados del Estado de Durango; 1, 3 Fracción VIII y 16  del Reglamento interno del Sistema para el Desarrollo Integral de la Familia del Estado de Durango y demás relativos y aplicables a su normatividad. </w:t>
      </w:r>
    </w:p>
    <w:p w14:paraId="2B51A083" w14:textId="77777777" w:rsidR="00055186" w:rsidRPr="00A21A58" w:rsidRDefault="00055186" w:rsidP="00055186">
      <w:pPr>
        <w:widowControl w:val="0"/>
        <w:spacing w:after="0" w:line="240" w:lineRule="auto"/>
        <w:jc w:val="both"/>
        <w:rPr>
          <w:rFonts w:ascii="Times New Roman" w:eastAsia="Times New Roman" w:hAnsi="Times New Roman" w:cs="Times New Roman"/>
          <w:snapToGrid w:val="0"/>
          <w:sz w:val="26"/>
          <w:szCs w:val="26"/>
        </w:rPr>
      </w:pPr>
    </w:p>
    <w:p w14:paraId="75878ED7" w14:textId="77777777" w:rsidR="00055186" w:rsidRPr="0081394B" w:rsidRDefault="00055186" w:rsidP="00055186">
      <w:pPr>
        <w:pStyle w:val="Prrafodelista"/>
        <w:widowControl w:val="0"/>
        <w:numPr>
          <w:ilvl w:val="0"/>
          <w:numId w:val="4"/>
        </w:numPr>
        <w:spacing w:after="0" w:line="240" w:lineRule="auto"/>
        <w:jc w:val="both"/>
        <w:rPr>
          <w:rFonts w:ascii="Times New Roman" w:eastAsia="Times New Roman" w:hAnsi="Times New Roman" w:cs="Times New Roman"/>
          <w:b/>
          <w:bCs/>
          <w:snapToGrid w:val="0"/>
          <w:sz w:val="26"/>
          <w:szCs w:val="26"/>
        </w:rPr>
      </w:pPr>
      <w:r w:rsidRPr="0081394B">
        <w:rPr>
          <w:rFonts w:ascii="Times New Roman" w:eastAsia="Times New Roman" w:hAnsi="Times New Roman" w:cs="Times New Roman"/>
          <w:b/>
          <w:bCs/>
          <w:snapToGrid w:val="0"/>
          <w:sz w:val="26"/>
          <w:szCs w:val="26"/>
        </w:rPr>
        <w:t xml:space="preserve">Finalidad del tratamiento de datos personales: </w:t>
      </w:r>
    </w:p>
    <w:p w14:paraId="6C7FB25B" w14:textId="77777777" w:rsidR="00055186" w:rsidRDefault="00055186" w:rsidP="00055186">
      <w:pPr>
        <w:widowControl w:val="0"/>
        <w:spacing w:after="0" w:line="240" w:lineRule="auto"/>
        <w:jc w:val="both"/>
        <w:rPr>
          <w:rFonts w:ascii="Times New Roman" w:eastAsia="Times New Roman" w:hAnsi="Times New Roman" w:cs="Times New Roman"/>
          <w:snapToGrid w:val="0"/>
          <w:sz w:val="26"/>
          <w:szCs w:val="26"/>
        </w:rPr>
      </w:pPr>
    </w:p>
    <w:p w14:paraId="79EA4EC2" w14:textId="77777777" w:rsidR="00055186" w:rsidRDefault="00055186" w:rsidP="00055186">
      <w:pPr>
        <w:widowControl w:val="0"/>
        <w:spacing w:after="0" w:line="240" w:lineRule="auto"/>
        <w:jc w:val="both"/>
        <w:rPr>
          <w:rFonts w:ascii="Times New Roman" w:eastAsia="Times New Roman" w:hAnsi="Times New Roman" w:cs="Times New Roman"/>
          <w:snapToGrid w:val="0"/>
          <w:sz w:val="26"/>
          <w:szCs w:val="26"/>
        </w:rPr>
      </w:pPr>
      <w:r>
        <w:rPr>
          <w:rFonts w:ascii="Times New Roman" w:eastAsia="Times New Roman" w:hAnsi="Times New Roman" w:cs="Times New Roman"/>
          <w:snapToGrid w:val="0"/>
          <w:sz w:val="26"/>
          <w:szCs w:val="26"/>
        </w:rPr>
        <w:t>Los datos de carácter personal que se recaban, tienen como finalidad lo siguiente:</w:t>
      </w:r>
    </w:p>
    <w:p w14:paraId="2CDC5280" w14:textId="77777777" w:rsidR="00055186" w:rsidRPr="0074331D" w:rsidRDefault="00055186" w:rsidP="00055186">
      <w:pPr>
        <w:widowControl w:val="0"/>
        <w:spacing w:after="0" w:line="240" w:lineRule="auto"/>
        <w:jc w:val="both"/>
        <w:rPr>
          <w:rFonts w:ascii="Times New Roman" w:eastAsia="Times New Roman" w:hAnsi="Times New Roman" w:cs="Times New Roman"/>
          <w:snapToGrid w:val="0"/>
          <w:sz w:val="26"/>
          <w:szCs w:val="26"/>
        </w:rPr>
      </w:pPr>
    </w:p>
    <w:p w14:paraId="1B55D33E" w14:textId="77777777" w:rsidR="00055186" w:rsidRPr="00AD3A47" w:rsidRDefault="00055186" w:rsidP="00055186">
      <w:pPr>
        <w:pStyle w:val="Prrafodelista"/>
        <w:widowControl w:val="0"/>
        <w:numPr>
          <w:ilvl w:val="0"/>
          <w:numId w:val="2"/>
        </w:numPr>
        <w:spacing w:after="0" w:line="240" w:lineRule="auto"/>
        <w:jc w:val="both"/>
        <w:rPr>
          <w:rFonts w:ascii="Times New Roman" w:eastAsia="Times New Roman" w:hAnsi="Times New Roman" w:cs="Times New Roman"/>
          <w:snapToGrid w:val="0"/>
          <w:sz w:val="26"/>
          <w:szCs w:val="26"/>
        </w:rPr>
      </w:pPr>
      <w:r w:rsidRPr="0081394B">
        <w:rPr>
          <w:rFonts w:ascii="Times New Roman" w:eastAsia="Times New Roman" w:hAnsi="Times New Roman" w:cs="Times New Roman"/>
          <w:snapToGrid w:val="0"/>
          <w:sz w:val="26"/>
          <w:szCs w:val="26"/>
        </w:rPr>
        <w:t xml:space="preserve">Verificar y confirmar su identidad, así como la autenticidad de la </w:t>
      </w:r>
      <w:r>
        <w:rPr>
          <w:rFonts w:ascii="Times New Roman" w:eastAsia="Times New Roman" w:hAnsi="Times New Roman" w:cs="Times New Roman"/>
          <w:snapToGrid w:val="0"/>
          <w:sz w:val="26"/>
          <w:szCs w:val="26"/>
        </w:rPr>
        <w:t>información que nos proporcione;</w:t>
      </w:r>
    </w:p>
    <w:p w14:paraId="4695A3BA" w14:textId="77777777" w:rsidR="00055186" w:rsidRPr="00AD3A47" w:rsidRDefault="00055186" w:rsidP="00055186">
      <w:pPr>
        <w:pStyle w:val="Prrafodelista"/>
        <w:widowControl w:val="0"/>
        <w:numPr>
          <w:ilvl w:val="0"/>
          <w:numId w:val="2"/>
        </w:numPr>
        <w:spacing w:after="0" w:line="240" w:lineRule="auto"/>
        <w:jc w:val="both"/>
        <w:rPr>
          <w:rFonts w:ascii="Times New Roman" w:eastAsia="Times New Roman" w:hAnsi="Times New Roman" w:cs="Times New Roman"/>
          <w:snapToGrid w:val="0"/>
          <w:sz w:val="26"/>
          <w:szCs w:val="26"/>
        </w:rPr>
      </w:pPr>
      <w:r>
        <w:rPr>
          <w:rFonts w:ascii="Times New Roman" w:eastAsia="Times New Roman" w:hAnsi="Times New Roman" w:cs="Times New Roman"/>
          <w:snapToGrid w:val="0"/>
          <w:sz w:val="26"/>
          <w:szCs w:val="26"/>
        </w:rPr>
        <w:t xml:space="preserve">Validación de datos integrados en el Instrumento Jurídico; </w:t>
      </w:r>
    </w:p>
    <w:p w14:paraId="75B6E4DE" w14:textId="77777777" w:rsidR="00055186" w:rsidRPr="00AD3A47" w:rsidRDefault="00055186" w:rsidP="00055186">
      <w:pPr>
        <w:pStyle w:val="Prrafodelista"/>
        <w:widowControl w:val="0"/>
        <w:numPr>
          <w:ilvl w:val="0"/>
          <w:numId w:val="3"/>
        </w:numPr>
        <w:spacing w:after="0" w:line="240" w:lineRule="auto"/>
        <w:jc w:val="both"/>
        <w:rPr>
          <w:rFonts w:ascii="Times New Roman" w:eastAsia="Times New Roman" w:hAnsi="Times New Roman" w:cs="Times New Roman"/>
          <w:snapToGrid w:val="0"/>
          <w:sz w:val="26"/>
          <w:szCs w:val="26"/>
        </w:rPr>
      </w:pPr>
      <w:r w:rsidRPr="00BA48F7">
        <w:rPr>
          <w:rFonts w:ascii="Times New Roman" w:eastAsia="Times New Roman" w:hAnsi="Times New Roman" w:cs="Times New Roman"/>
          <w:snapToGrid w:val="0"/>
          <w:sz w:val="26"/>
          <w:szCs w:val="26"/>
        </w:rPr>
        <w:t>Integración de un expediente con los antecedentes del proceso de gestión llevado a ca</w:t>
      </w:r>
      <w:r>
        <w:rPr>
          <w:rFonts w:ascii="Times New Roman" w:eastAsia="Times New Roman" w:hAnsi="Times New Roman" w:cs="Times New Roman"/>
          <w:snapToGrid w:val="0"/>
          <w:sz w:val="26"/>
          <w:szCs w:val="26"/>
        </w:rPr>
        <w:t>bo para concretar las firmas de los Instrumentos Jurídicos;</w:t>
      </w:r>
    </w:p>
    <w:p w14:paraId="047711BD" w14:textId="77777777" w:rsidR="00055186" w:rsidRPr="00AD3A47" w:rsidRDefault="00055186" w:rsidP="00055186">
      <w:pPr>
        <w:pStyle w:val="Prrafodelista"/>
        <w:widowControl w:val="0"/>
        <w:numPr>
          <w:ilvl w:val="0"/>
          <w:numId w:val="3"/>
        </w:numPr>
        <w:spacing w:after="0" w:line="240" w:lineRule="auto"/>
        <w:jc w:val="both"/>
        <w:rPr>
          <w:rFonts w:ascii="Times New Roman" w:eastAsia="Times New Roman" w:hAnsi="Times New Roman" w:cs="Times New Roman"/>
          <w:snapToGrid w:val="0"/>
          <w:sz w:val="26"/>
          <w:szCs w:val="26"/>
        </w:rPr>
      </w:pPr>
      <w:r>
        <w:rPr>
          <w:rFonts w:ascii="Times New Roman" w:eastAsia="Times New Roman" w:hAnsi="Times New Roman" w:cs="Times New Roman"/>
          <w:snapToGrid w:val="0"/>
          <w:sz w:val="26"/>
          <w:szCs w:val="26"/>
        </w:rPr>
        <w:t>Registro y estadística;</w:t>
      </w:r>
    </w:p>
    <w:p w14:paraId="66F02127" w14:textId="77777777" w:rsidR="00055186" w:rsidRPr="00AD3A47" w:rsidRDefault="00055186" w:rsidP="00055186">
      <w:pPr>
        <w:pStyle w:val="Prrafodelista"/>
        <w:widowControl w:val="0"/>
        <w:numPr>
          <w:ilvl w:val="0"/>
          <w:numId w:val="3"/>
        </w:numPr>
        <w:spacing w:after="0" w:line="240" w:lineRule="auto"/>
        <w:jc w:val="both"/>
        <w:rPr>
          <w:rFonts w:ascii="Times New Roman" w:eastAsia="Times New Roman" w:hAnsi="Times New Roman" w:cs="Times New Roman"/>
          <w:snapToGrid w:val="0"/>
          <w:sz w:val="26"/>
          <w:szCs w:val="26"/>
        </w:rPr>
      </w:pPr>
      <w:r w:rsidRPr="00AD3A47">
        <w:rPr>
          <w:rFonts w:ascii="Times New Roman" w:eastAsia="Times New Roman" w:hAnsi="Times New Roman" w:cs="Times New Roman"/>
          <w:snapToGrid w:val="0"/>
          <w:sz w:val="26"/>
          <w:szCs w:val="26"/>
        </w:rPr>
        <w:t>Envío de material de difusión, invitaciones a futuros eventos que nos permitan y faciliten proporcionarle atención de calidad</w:t>
      </w:r>
      <w:r>
        <w:rPr>
          <w:rFonts w:ascii="Times New Roman" w:eastAsia="Times New Roman" w:hAnsi="Times New Roman" w:cs="Times New Roman"/>
          <w:snapToGrid w:val="0"/>
          <w:sz w:val="26"/>
          <w:szCs w:val="26"/>
        </w:rPr>
        <w:t>;</w:t>
      </w:r>
    </w:p>
    <w:p w14:paraId="2534B66D" w14:textId="77777777" w:rsidR="00055186" w:rsidRPr="00AD3A47" w:rsidRDefault="00055186" w:rsidP="00055186">
      <w:pPr>
        <w:pStyle w:val="Prrafodelista"/>
        <w:widowControl w:val="0"/>
        <w:numPr>
          <w:ilvl w:val="0"/>
          <w:numId w:val="3"/>
        </w:numPr>
        <w:spacing w:after="0" w:line="240" w:lineRule="auto"/>
        <w:jc w:val="both"/>
        <w:rPr>
          <w:rFonts w:ascii="Times New Roman" w:eastAsia="Times New Roman" w:hAnsi="Times New Roman" w:cs="Times New Roman"/>
          <w:snapToGrid w:val="0"/>
          <w:sz w:val="26"/>
          <w:szCs w:val="26"/>
        </w:rPr>
      </w:pPr>
      <w:r w:rsidRPr="007D7EB6">
        <w:rPr>
          <w:rFonts w:ascii="Times New Roman" w:eastAsia="Times New Roman" w:hAnsi="Times New Roman" w:cs="Times New Roman"/>
          <w:snapToGrid w:val="0"/>
          <w:sz w:val="26"/>
          <w:szCs w:val="26"/>
        </w:rPr>
        <w:t>Solventar los procesos de fiscalización y rendición de cuentas de los recursos ante las autoridades competentes que así</w:t>
      </w:r>
      <w:r>
        <w:rPr>
          <w:rFonts w:ascii="Times New Roman" w:eastAsia="Times New Roman" w:hAnsi="Times New Roman" w:cs="Times New Roman"/>
          <w:snapToGrid w:val="0"/>
          <w:sz w:val="26"/>
          <w:szCs w:val="26"/>
        </w:rPr>
        <w:t xml:space="preserve"> lo requieran;</w:t>
      </w:r>
      <w:r w:rsidRPr="007D7EB6">
        <w:rPr>
          <w:rFonts w:ascii="Times New Roman" w:eastAsia="Times New Roman" w:hAnsi="Times New Roman" w:cs="Times New Roman"/>
          <w:snapToGrid w:val="0"/>
          <w:sz w:val="26"/>
          <w:szCs w:val="26"/>
        </w:rPr>
        <w:t xml:space="preserve"> </w:t>
      </w:r>
    </w:p>
    <w:p w14:paraId="72474498" w14:textId="77777777" w:rsidR="00055186" w:rsidRDefault="00055186" w:rsidP="00055186">
      <w:pPr>
        <w:pStyle w:val="Prrafodelista"/>
        <w:widowControl w:val="0"/>
        <w:numPr>
          <w:ilvl w:val="0"/>
          <w:numId w:val="3"/>
        </w:numPr>
        <w:spacing w:after="0" w:line="240" w:lineRule="auto"/>
        <w:jc w:val="both"/>
        <w:rPr>
          <w:rFonts w:ascii="Times New Roman" w:eastAsia="Times New Roman" w:hAnsi="Times New Roman" w:cs="Times New Roman"/>
          <w:snapToGrid w:val="0"/>
          <w:sz w:val="26"/>
          <w:szCs w:val="26"/>
        </w:rPr>
      </w:pPr>
      <w:r w:rsidRPr="0017383F">
        <w:rPr>
          <w:rFonts w:ascii="Times New Roman" w:eastAsia="Times New Roman" w:hAnsi="Times New Roman" w:cs="Times New Roman"/>
          <w:snapToGrid w:val="0"/>
          <w:sz w:val="26"/>
          <w:szCs w:val="26"/>
        </w:rPr>
        <w:t>Cumplimiento de las obligaciones de transparencia establecidas en Ley de</w:t>
      </w:r>
      <w:r w:rsidRPr="00494916">
        <w:rPr>
          <w:rFonts w:ascii="Times New Roman" w:eastAsia="Times New Roman" w:hAnsi="Times New Roman" w:cs="Times New Roman"/>
          <w:snapToGrid w:val="0"/>
          <w:sz w:val="26"/>
          <w:szCs w:val="26"/>
        </w:rPr>
        <w:t xml:space="preserve"> Transparencia y Acceso a la Información Pública del Estado de Durango</w:t>
      </w:r>
      <w:r>
        <w:rPr>
          <w:rFonts w:ascii="Times New Roman" w:eastAsia="Times New Roman" w:hAnsi="Times New Roman" w:cs="Times New Roman"/>
          <w:snapToGrid w:val="0"/>
          <w:sz w:val="26"/>
          <w:szCs w:val="26"/>
        </w:rPr>
        <w:t>.</w:t>
      </w:r>
    </w:p>
    <w:p w14:paraId="331F629F" w14:textId="77777777" w:rsidR="00055186" w:rsidRPr="00D44CC8" w:rsidRDefault="00055186" w:rsidP="00055186">
      <w:pPr>
        <w:widowControl w:val="0"/>
        <w:spacing w:after="0" w:line="240" w:lineRule="auto"/>
        <w:jc w:val="both"/>
        <w:rPr>
          <w:rFonts w:ascii="Times New Roman" w:eastAsia="Times New Roman" w:hAnsi="Times New Roman" w:cs="Times New Roman"/>
          <w:snapToGrid w:val="0"/>
          <w:sz w:val="24"/>
          <w:szCs w:val="24"/>
        </w:rPr>
      </w:pPr>
    </w:p>
    <w:p w14:paraId="56173AB6" w14:textId="77777777" w:rsidR="00055186" w:rsidRPr="0081394B" w:rsidRDefault="00055186" w:rsidP="00055186">
      <w:pPr>
        <w:pStyle w:val="Prrafodelista"/>
        <w:widowControl w:val="0"/>
        <w:numPr>
          <w:ilvl w:val="0"/>
          <w:numId w:val="4"/>
        </w:numPr>
        <w:spacing w:after="0" w:line="240" w:lineRule="auto"/>
        <w:jc w:val="both"/>
        <w:rPr>
          <w:rFonts w:ascii="Times New Roman" w:eastAsia="Times New Roman" w:hAnsi="Times New Roman" w:cs="Times New Roman"/>
          <w:b/>
          <w:bCs/>
          <w:snapToGrid w:val="0"/>
          <w:sz w:val="26"/>
          <w:szCs w:val="26"/>
        </w:rPr>
      </w:pPr>
      <w:r w:rsidRPr="0081394B">
        <w:rPr>
          <w:rFonts w:ascii="Times New Roman" w:eastAsia="Times New Roman" w:hAnsi="Times New Roman" w:cs="Times New Roman"/>
          <w:b/>
          <w:bCs/>
          <w:snapToGrid w:val="0"/>
          <w:sz w:val="26"/>
          <w:szCs w:val="26"/>
        </w:rPr>
        <w:t>Transferencia de datos personales:</w:t>
      </w:r>
    </w:p>
    <w:p w14:paraId="543446DC" w14:textId="77777777" w:rsidR="00055186" w:rsidRDefault="00055186" w:rsidP="00055186">
      <w:pPr>
        <w:widowControl w:val="0"/>
        <w:spacing w:after="0" w:line="240" w:lineRule="auto"/>
        <w:jc w:val="both"/>
        <w:rPr>
          <w:rFonts w:ascii="Times New Roman" w:eastAsia="Times New Roman" w:hAnsi="Times New Roman" w:cs="Times New Roman"/>
          <w:snapToGrid w:val="0"/>
          <w:sz w:val="26"/>
          <w:szCs w:val="26"/>
        </w:rPr>
      </w:pPr>
    </w:p>
    <w:p w14:paraId="748F5197" w14:textId="77777777" w:rsidR="00055186" w:rsidRDefault="00055186" w:rsidP="00055186">
      <w:pPr>
        <w:widowControl w:val="0"/>
        <w:spacing w:after="0" w:line="240" w:lineRule="auto"/>
        <w:jc w:val="both"/>
        <w:rPr>
          <w:rFonts w:ascii="Times New Roman" w:eastAsia="Times New Roman" w:hAnsi="Times New Roman" w:cs="Times New Roman"/>
          <w:snapToGrid w:val="0"/>
          <w:sz w:val="26"/>
          <w:szCs w:val="26"/>
        </w:rPr>
      </w:pPr>
      <w:r w:rsidRPr="0074331D">
        <w:rPr>
          <w:rFonts w:ascii="Times New Roman" w:eastAsia="Times New Roman" w:hAnsi="Times New Roman" w:cs="Times New Roman"/>
          <w:snapToGrid w:val="0"/>
          <w:sz w:val="26"/>
          <w:szCs w:val="26"/>
        </w:rPr>
        <w:t>Sus datos personales no podrán ser transferidos dentro y fuera del país, ni tratados por personas externas a este Sistema</w:t>
      </w:r>
      <w:r>
        <w:rPr>
          <w:rFonts w:ascii="Times New Roman" w:eastAsia="Times New Roman" w:hAnsi="Times New Roman" w:cs="Times New Roman"/>
          <w:snapToGrid w:val="0"/>
          <w:sz w:val="26"/>
          <w:szCs w:val="26"/>
        </w:rPr>
        <w:t xml:space="preserve"> y/o Coordinación</w:t>
      </w:r>
      <w:r w:rsidRPr="0074331D">
        <w:rPr>
          <w:rFonts w:ascii="Times New Roman" w:eastAsia="Times New Roman" w:hAnsi="Times New Roman" w:cs="Times New Roman"/>
          <w:snapToGrid w:val="0"/>
          <w:sz w:val="26"/>
          <w:szCs w:val="26"/>
        </w:rPr>
        <w:t xml:space="preserve">, nos comprometemos a no transferir su información personal a terceros sin su consentimiento, </w:t>
      </w:r>
      <w:r>
        <w:rPr>
          <w:rFonts w:ascii="Times New Roman" w:eastAsia="Times New Roman" w:hAnsi="Times New Roman" w:cs="Times New Roman"/>
          <w:snapToGrid w:val="0"/>
          <w:sz w:val="26"/>
          <w:szCs w:val="26"/>
        </w:rPr>
        <w:t>a excepción de lo señalado en el artículo 15 de la Ley de Protección de Datos Personales en Posesión de Sujetos Obligados del Estado de Durango.</w:t>
      </w:r>
    </w:p>
    <w:p w14:paraId="393A0EBC" w14:textId="77777777" w:rsidR="00055186" w:rsidRPr="00D44CC8" w:rsidRDefault="00055186" w:rsidP="00055186">
      <w:pPr>
        <w:pStyle w:val="Prrafodelista"/>
        <w:widowControl w:val="0"/>
        <w:spacing w:after="0" w:line="240" w:lineRule="auto"/>
        <w:jc w:val="both"/>
        <w:rPr>
          <w:rFonts w:ascii="Times New Roman" w:eastAsia="Times New Roman" w:hAnsi="Times New Roman" w:cs="Times New Roman"/>
          <w:snapToGrid w:val="0"/>
        </w:rPr>
      </w:pPr>
    </w:p>
    <w:p w14:paraId="035405F6" w14:textId="77777777" w:rsidR="00055186" w:rsidRDefault="00055186" w:rsidP="00055186">
      <w:pPr>
        <w:pStyle w:val="Prrafodelista"/>
        <w:widowControl w:val="0"/>
        <w:numPr>
          <w:ilvl w:val="0"/>
          <w:numId w:val="4"/>
        </w:numPr>
        <w:spacing w:after="0" w:line="240" w:lineRule="auto"/>
        <w:jc w:val="both"/>
        <w:rPr>
          <w:rFonts w:ascii="Times New Roman" w:eastAsia="Times New Roman" w:hAnsi="Times New Roman" w:cs="Times New Roman"/>
          <w:b/>
          <w:bCs/>
          <w:snapToGrid w:val="0"/>
          <w:sz w:val="26"/>
          <w:szCs w:val="26"/>
        </w:rPr>
      </w:pPr>
      <w:r w:rsidRPr="008F7A79">
        <w:rPr>
          <w:rFonts w:ascii="Times New Roman" w:eastAsia="Times New Roman" w:hAnsi="Times New Roman" w:cs="Times New Roman"/>
          <w:b/>
          <w:bCs/>
          <w:snapToGrid w:val="0"/>
          <w:sz w:val="26"/>
          <w:szCs w:val="26"/>
        </w:rPr>
        <w:t>Mecanismos para ejercer los Derechos ARCO</w:t>
      </w:r>
    </w:p>
    <w:p w14:paraId="497562AB" w14:textId="77777777" w:rsidR="00055186" w:rsidRPr="00196EDF" w:rsidRDefault="00055186" w:rsidP="00055186">
      <w:pPr>
        <w:pStyle w:val="Prrafodelista"/>
        <w:widowControl w:val="0"/>
        <w:spacing w:after="0" w:line="240" w:lineRule="auto"/>
        <w:jc w:val="both"/>
        <w:rPr>
          <w:rFonts w:ascii="Times New Roman" w:eastAsia="Times New Roman" w:hAnsi="Times New Roman" w:cs="Times New Roman"/>
          <w:b/>
          <w:bCs/>
          <w:snapToGrid w:val="0"/>
          <w:color w:val="000000" w:themeColor="text1"/>
          <w:sz w:val="26"/>
          <w:szCs w:val="26"/>
        </w:rPr>
      </w:pPr>
      <w:r w:rsidRPr="00196EDF">
        <w:rPr>
          <w:rFonts w:ascii="Times New Roman" w:eastAsia="Times New Roman" w:hAnsi="Times New Roman" w:cs="Times New Roman"/>
          <w:b/>
          <w:bCs/>
          <w:snapToGrid w:val="0"/>
          <w:color w:val="000000" w:themeColor="text1"/>
          <w:sz w:val="26"/>
          <w:szCs w:val="26"/>
        </w:rPr>
        <w:t>(Acceso, Rectificación, Cancelación u Oposición de datos personales).</w:t>
      </w:r>
    </w:p>
    <w:p w14:paraId="37570BB9" w14:textId="77777777" w:rsidR="00055186" w:rsidRPr="00196EDF" w:rsidRDefault="00055186" w:rsidP="00055186">
      <w:pPr>
        <w:pStyle w:val="Prrafodelista"/>
        <w:widowControl w:val="0"/>
        <w:spacing w:after="0" w:line="240" w:lineRule="auto"/>
        <w:jc w:val="both"/>
        <w:rPr>
          <w:rFonts w:ascii="Times New Roman" w:eastAsia="Times New Roman" w:hAnsi="Times New Roman" w:cs="Times New Roman"/>
          <w:b/>
          <w:bCs/>
          <w:snapToGrid w:val="0"/>
          <w:color w:val="000000" w:themeColor="text1"/>
          <w:sz w:val="26"/>
          <w:szCs w:val="26"/>
        </w:rPr>
      </w:pPr>
    </w:p>
    <w:p w14:paraId="21697B45" w14:textId="77777777" w:rsidR="00055186" w:rsidRPr="00196EDF" w:rsidRDefault="00055186" w:rsidP="00055186">
      <w:pPr>
        <w:pStyle w:val="Prrafodelista"/>
        <w:widowControl w:val="0"/>
        <w:spacing w:after="0" w:line="240" w:lineRule="auto"/>
        <w:ind w:left="142"/>
        <w:jc w:val="both"/>
        <w:rPr>
          <w:rFonts w:ascii="Times New Roman" w:eastAsia="Times New Roman" w:hAnsi="Times New Roman" w:cs="Times New Roman"/>
          <w:bCs/>
          <w:snapToGrid w:val="0"/>
          <w:color w:val="000000" w:themeColor="text1"/>
          <w:sz w:val="26"/>
          <w:szCs w:val="26"/>
        </w:rPr>
      </w:pPr>
      <w:r w:rsidRPr="00196EDF">
        <w:rPr>
          <w:rFonts w:ascii="Times New Roman" w:eastAsia="Times New Roman" w:hAnsi="Times New Roman" w:cs="Times New Roman"/>
          <w:bCs/>
          <w:snapToGrid w:val="0"/>
          <w:color w:val="000000" w:themeColor="text1"/>
          <w:sz w:val="26"/>
          <w:szCs w:val="26"/>
        </w:rPr>
        <w:t xml:space="preserve">El titular de los datos personales o su en su caso el representante legal, podrá ejercer su derecho de: conocer qué datos personales nos ha proporcionado, para qué los utilizamos y las condiciones del uso que les damos </w:t>
      </w:r>
      <w:r w:rsidRPr="00196EDF">
        <w:rPr>
          <w:rFonts w:ascii="Times New Roman" w:eastAsia="Times New Roman" w:hAnsi="Times New Roman" w:cs="Times New Roman"/>
          <w:b/>
          <w:bCs/>
          <w:snapToGrid w:val="0"/>
          <w:color w:val="000000" w:themeColor="text1"/>
          <w:sz w:val="26"/>
          <w:szCs w:val="26"/>
        </w:rPr>
        <w:t>(Acceso</w:t>
      </w:r>
      <w:r w:rsidRPr="00196EDF">
        <w:rPr>
          <w:rFonts w:ascii="Times New Roman" w:eastAsia="Times New Roman" w:hAnsi="Times New Roman" w:cs="Times New Roman"/>
          <w:bCs/>
          <w:snapToGrid w:val="0"/>
          <w:color w:val="000000" w:themeColor="text1"/>
          <w:sz w:val="26"/>
          <w:szCs w:val="26"/>
        </w:rPr>
        <w:t xml:space="preserve">); de solicitar la </w:t>
      </w:r>
      <w:r w:rsidRPr="00196EDF">
        <w:rPr>
          <w:rFonts w:ascii="Times New Roman" w:eastAsia="Times New Roman" w:hAnsi="Times New Roman" w:cs="Times New Roman"/>
          <w:bCs/>
          <w:snapToGrid w:val="0"/>
          <w:color w:val="000000" w:themeColor="text1"/>
          <w:sz w:val="26"/>
          <w:szCs w:val="26"/>
        </w:rPr>
        <w:lastRenderedPageBreak/>
        <w:t xml:space="preserve">corrección de su información personal cuando esté incompleta, sea inexacta, inadecuada o excesiva </w:t>
      </w:r>
      <w:r w:rsidRPr="00196EDF">
        <w:rPr>
          <w:rFonts w:ascii="Times New Roman" w:eastAsia="Times New Roman" w:hAnsi="Times New Roman" w:cs="Times New Roman"/>
          <w:b/>
          <w:bCs/>
          <w:snapToGrid w:val="0"/>
          <w:color w:val="000000" w:themeColor="text1"/>
          <w:sz w:val="26"/>
          <w:szCs w:val="26"/>
        </w:rPr>
        <w:t>(Rectificación)</w:t>
      </w:r>
      <w:r w:rsidRPr="00196EDF">
        <w:rPr>
          <w:rFonts w:ascii="Times New Roman" w:eastAsia="Times New Roman" w:hAnsi="Times New Roman" w:cs="Times New Roman"/>
          <w:bCs/>
          <w:snapToGrid w:val="0"/>
          <w:color w:val="000000" w:themeColor="text1"/>
          <w:sz w:val="26"/>
          <w:szCs w:val="26"/>
        </w:rPr>
        <w:t xml:space="preserve">; de que se elimine de nuestros registros o bases de datos cuando considere que su tratamiento contraviene lo dispuesto por la Ley de Protección de Datos Personales en Posesión de los Sujetos Obligados del Estado de Durango o porque dejó de ser necesaria para el cumplimiento de la finalidad o finalidades de dicha base </w:t>
      </w:r>
      <w:r w:rsidRPr="00196EDF">
        <w:rPr>
          <w:rFonts w:ascii="Times New Roman" w:eastAsia="Times New Roman" w:hAnsi="Times New Roman" w:cs="Times New Roman"/>
          <w:b/>
          <w:bCs/>
          <w:snapToGrid w:val="0"/>
          <w:color w:val="000000" w:themeColor="text1"/>
          <w:sz w:val="26"/>
          <w:szCs w:val="26"/>
        </w:rPr>
        <w:t>(Cancelación)</w:t>
      </w:r>
      <w:r w:rsidRPr="00196EDF">
        <w:rPr>
          <w:rFonts w:ascii="Times New Roman" w:eastAsia="Times New Roman" w:hAnsi="Times New Roman" w:cs="Times New Roman"/>
          <w:bCs/>
          <w:snapToGrid w:val="0"/>
          <w:color w:val="000000" w:themeColor="text1"/>
          <w:sz w:val="26"/>
          <w:szCs w:val="26"/>
        </w:rPr>
        <w:t xml:space="preserve">; así como oponerse al uso de sus datos personales para fines específicos </w:t>
      </w:r>
      <w:r w:rsidRPr="00196EDF">
        <w:rPr>
          <w:rFonts w:ascii="Times New Roman" w:eastAsia="Times New Roman" w:hAnsi="Times New Roman" w:cs="Times New Roman"/>
          <w:b/>
          <w:bCs/>
          <w:snapToGrid w:val="0"/>
          <w:color w:val="000000" w:themeColor="text1"/>
          <w:sz w:val="26"/>
          <w:szCs w:val="26"/>
        </w:rPr>
        <w:t>(Oposición)</w:t>
      </w:r>
      <w:r w:rsidRPr="00196EDF">
        <w:rPr>
          <w:rFonts w:ascii="Times New Roman" w:eastAsia="Times New Roman" w:hAnsi="Times New Roman" w:cs="Times New Roman"/>
          <w:bCs/>
          <w:snapToGrid w:val="0"/>
          <w:color w:val="000000" w:themeColor="text1"/>
          <w:sz w:val="26"/>
          <w:szCs w:val="26"/>
        </w:rPr>
        <w:t xml:space="preserve">. </w:t>
      </w:r>
    </w:p>
    <w:p w14:paraId="66AACF58" w14:textId="77777777" w:rsidR="00055186" w:rsidRDefault="00055186" w:rsidP="00055186">
      <w:pPr>
        <w:widowControl w:val="0"/>
        <w:spacing w:after="0" w:line="240" w:lineRule="auto"/>
        <w:jc w:val="both"/>
        <w:rPr>
          <w:rFonts w:ascii="Times New Roman" w:eastAsia="Times New Roman" w:hAnsi="Times New Roman" w:cs="Times New Roman"/>
          <w:b/>
          <w:bCs/>
          <w:snapToGrid w:val="0"/>
          <w:sz w:val="26"/>
          <w:szCs w:val="26"/>
        </w:rPr>
      </w:pPr>
    </w:p>
    <w:p w14:paraId="41E15589" w14:textId="77777777" w:rsidR="00055186" w:rsidRPr="00711C5C" w:rsidRDefault="00055186" w:rsidP="00055186">
      <w:pPr>
        <w:widowControl w:val="0"/>
        <w:spacing w:after="0" w:line="240" w:lineRule="auto"/>
        <w:jc w:val="both"/>
        <w:rPr>
          <w:rFonts w:ascii="Times New Roman" w:eastAsia="Times New Roman" w:hAnsi="Times New Roman" w:cs="Times New Roman"/>
          <w:b/>
          <w:bCs/>
          <w:snapToGrid w:val="0"/>
          <w:sz w:val="26"/>
          <w:szCs w:val="26"/>
        </w:rPr>
      </w:pPr>
      <w:r w:rsidRPr="00711C5C">
        <w:rPr>
          <w:rFonts w:ascii="Times New Roman" w:eastAsia="Times New Roman" w:hAnsi="Times New Roman" w:cs="Times New Roman"/>
          <w:b/>
          <w:bCs/>
          <w:snapToGrid w:val="0"/>
          <w:sz w:val="26"/>
          <w:szCs w:val="26"/>
        </w:rPr>
        <w:t xml:space="preserve">Los requisitos que debe cumplir son: </w:t>
      </w:r>
    </w:p>
    <w:p w14:paraId="7C9B3831" w14:textId="77777777" w:rsidR="00055186" w:rsidRDefault="00055186" w:rsidP="00055186">
      <w:pPr>
        <w:widowControl w:val="0"/>
        <w:spacing w:after="0" w:line="240" w:lineRule="auto"/>
        <w:jc w:val="both"/>
      </w:pPr>
    </w:p>
    <w:p w14:paraId="69C79E51" w14:textId="77777777" w:rsidR="00055186" w:rsidRPr="00711C5C" w:rsidRDefault="00055186" w:rsidP="00055186">
      <w:pPr>
        <w:pStyle w:val="Prrafodelista"/>
        <w:widowControl w:val="0"/>
        <w:numPr>
          <w:ilvl w:val="0"/>
          <w:numId w:val="6"/>
        </w:numPr>
        <w:spacing w:after="0" w:line="240" w:lineRule="auto"/>
        <w:jc w:val="both"/>
        <w:rPr>
          <w:rFonts w:ascii="Times New Roman" w:eastAsia="Times New Roman" w:hAnsi="Times New Roman" w:cs="Times New Roman"/>
          <w:snapToGrid w:val="0"/>
          <w:sz w:val="26"/>
          <w:szCs w:val="26"/>
        </w:rPr>
      </w:pPr>
      <w:r w:rsidRPr="00711C5C">
        <w:rPr>
          <w:rFonts w:ascii="Times New Roman" w:eastAsia="Times New Roman" w:hAnsi="Times New Roman" w:cs="Times New Roman"/>
          <w:snapToGrid w:val="0"/>
          <w:sz w:val="26"/>
          <w:szCs w:val="26"/>
        </w:rPr>
        <w:t>El nombre del titular y su domicilio o cualquier otro medio para recibir notificaciones;</w:t>
      </w:r>
    </w:p>
    <w:p w14:paraId="2A1186A2" w14:textId="77777777" w:rsidR="00055186" w:rsidRPr="00711C5C" w:rsidRDefault="00055186" w:rsidP="00055186">
      <w:pPr>
        <w:widowControl w:val="0"/>
        <w:spacing w:after="0" w:line="240" w:lineRule="auto"/>
        <w:jc w:val="both"/>
        <w:rPr>
          <w:rFonts w:ascii="Times New Roman" w:eastAsia="Times New Roman" w:hAnsi="Times New Roman" w:cs="Times New Roman"/>
          <w:snapToGrid w:val="0"/>
          <w:sz w:val="26"/>
          <w:szCs w:val="26"/>
        </w:rPr>
      </w:pPr>
    </w:p>
    <w:p w14:paraId="7D66BC54" w14:textId="77777777" w:rsidR="00055186" w:rsidRDefault="00055186" w:rsidP="00055186">
      <w:pPr>
        <w:pStyle w:val="Prrafodelista"/>
        <w:widowControl w:val="0"/>
        <w:numPr>
          <w:ilvl w:val="0"/>
          <w:numId w:val="5"/>
        </w:numPr>
        <w:spacing w:after="0" w:line="240" w:lineRule="auto"/>
        <w:jc w:val="both"/>
        <w:rPr>
          <w:rFonts w:ascii="Times New Roman" w:eastAsia="Times New Roman" w:hAnsi="Times New Roman" w:cs="Times New Roman"/>
          <w:snapToGrid w:val="0"/>
          <w:sz w:val="26"/>
          <w:szCs w:val="26"/>
        </w:rPr>
      </w:pPr>
      <w:r w:rsidRPr="00711C5C">
        <w:rPr>
          <w:rFonts w:ascii="Times New Roman" w:eastAsia="Times New Roman" w:hAnsi="Times New Roman" w:cs="Times New Roman"/>
          <w:snapToGrid w:val="0"/>
          <w:sz w:val="26"/>
          <w:szCs w:val="26"/>
        </w:rPr>
        <w:t xml:space="preserve">Los documentos que acrediten la identidad del titular, y en su caso, la personalidad e identidad de su representante; </w:t>
      </w:r>
    </w:p>
    <w:p w14:paraId="6953EDA8" w14:textId="77777777" w:rsidR="00055186" w:rsidRPr="00711C5C" w:rsidRDefault="00055186" w:rsidP="00055186">
      <w:pPr>
        <w:pStyle w:val="Prrafodelista"/>
        <w:widowControl w:val="0"/>
        <w:spacing w:after="0" w:line="240" w:lineRule="auto"/>
        <w:jc w:val="both"/>
        <w:rPr>
          <w:rFonts w:ascii="Times New Roman" w:eastAsia="Times New Roman" w:hAnsi="Times New Roman" w:cs="Times New Roman"/>
          <w:snapToGrid w:val="0"/>
          <w:sz w:val="26"/>
          <w:szCs w:val="26"/>
        </w:rPr>
      </w:pPr>
    </w:p>
    <w:p w14:paraId="53D12BB5" w14:textId="77777777" w:rsidR="00055186" w:rsidRDefault="00055186" w:rsidP="00055186">
      <w:pPr>
        <w:pStyle w:val="Prrafodelista"/>
        <w:widowControl w:val="0"/>
        <w:numPr>
          <w:ilvl w:val="0"/>
          <w:numId w:val="5"/>
        </w:numPr>
        <w:spacing w:after="0" w:line="240" w:lineRule="auto"/>
        <w:jc w:val="both"/>
        <w:rPr>
          <w:rFonts w:ascii="Times New Roman" w:eastAsia="Times New Roman" w:hAnsi="Times New Roman" w:cs="Times New Roman"/>
          <w:snapToGrid w:val="0"/>
          <w:sz w:val="26"/>
          <w:szCs w:val="26"/>
        </w:rPr>
      </w:pPr>
      <w:r w:rsidRPr="00711C5C">
        <w:rPr>
          <w:rFonts w:ascii="Times New Roman" w:eastAsia="Times New Roman" w:hAnsi="Times New Roman" w:cs="Times New Roman"/>
          <w:snapToGrid w:val="0"/>
          <w:sz w:val="26"/>
          <w:szCs w:val="26"/>
        </w:rPr>
        <w:t xml:space="preserve">De ser posible, el área responsable que trata los datos personales; </w:t>
      </w:r>
    </w:p>
    <w:p w14:paraId="1A86AB41" w14:textId="77777777" w:rsidR="00055186" w:rsidRPr="00711C5C" w:rsidRDefault="00055186" w:rsidP="00055186">
      <w:pPr>
        <w:widowControl w:val="0"/>
        <w:spacing w:after="0" w:line="240" w:lineRule="auto"/>
        <w:jc w:val="both"/>
        <w:rPr>
          <w:rFonts w:ascii="Times New Roman" w:eastAsia="Times New Roman" w:hAnsi="Times New Roman" w:cs="Times New Roman"/>
          <w:snapToGrid w:val="0"/>
          <w:sz w:val="26"/>
          <w:szCs w:val="26"/>
        </w:rPr>
      </w:pPr>
    </w:p>
    <w:p w14:paraId="3B6490B0" w14:textId="77777777" w:rsidR="00055186" w:rsidRDefault="00055186" w:rsidP="00055186">
      <w:pPr>
        <w:pStyle w:val="Prrafodelista"/>
        <w:widowControl w:val="0"/>
        <w:numPr>
          <w:ilvl w:val="0"/>
          <w:numId w:val="5"/>
        </w:numPr>
        <w:spacing w:after="0" w:line="240" w:lineRule="auto"/>
        <w:jc w:val="both"/>
        <w:rPr>
          <w:rFonts w:ascii="Times New Roman" w:eastAsia="Times New Roman" w:hAnsi="Times New Roman" w:cs="Times New Roman"/>
          <w:snapToGrid w:val="0"/>
          <w:sz w:val="26"/>
          <w:szCs w:val="26"/>
        </w:rPr>
      </w:pPr>
      <w:r w:rsidRPr="00711C5C">
        <w:rPr>
          <w:rFonts w:ascii="Times New Roman" w:eastAsia="Times New Roman" w:hAnsi="Times New Roman" w:cs="Times New Roman"/>
          <w:snapToGrid w:val="0"/>
          <w:sz w:val="26"/>
          <w:szCs w:val="26"/>
        </w:rPr>
        <w:t xml:space="preserve">La descripción clara y precisa de los datos personales respecto de los que se busca ejercer alguno de los derechos ARCO, salvo que se trate del derecho de acceso; </w:t>
      </w:r>
    </w:p>
    <w:p w14:paraId="1C0F92FF" w14:textId="77777777" w:rsidR="00055186" w:rsidRPr="00711C5C" w:rsidRDefault="00055186" w:rsidP="00055186">
      <w:pPr>
        <w:widowControl w:val="0"/>
        <w:spacing w:after="0" w:line="240" w:lineRule="auto"/>
        <w:jc w:val="both"/>
        <w:rPr>
          <w:rFonts w:ascii="Times New Roman" w:eastAsia="Times New Roman" w:hAnsi="Times New Roman" w:cs="Times New Roman"/>
          <w:snapToGrid w:val="0"/>
          <w:sz w:val="26"/>
          <w:szCs w:val="26"/>
        </w:rPr>
      </w:pPr>
    </w:p>
    <w:p w14:paraId="1C86F90F" w14:textId="77777777" w:rsidR="00055186" w:rsidRDefault="00055186" w:rsidP="00055186">
      <w:pPr>
        <w:pStyle w:val="Prrafodelista"/>
        <w:widowControl w:val="0"/>
        <w:numPr>
          <w:ilvl w:val="0"/>
          <w:numId w:val="5"/>
        </w:numPr>
        <w:spacing w:after="0" w:line="240" w:lineRule="auto"/>
        <w:jc w:val="both"/>
        <w:rPr>
          <w:rFonts w:ascii="Times New Roman" w:eastAsia="Times New Roman" w:hAnsi="Times New Roman" w:cs="Times New Roman"/>
          <w:snapToGrid w:val="0"/>
          <w:sz w:val="26"/>
          <w:szCs w:val="26"/>
        </w:rPr>
      </w:pPr>
      <w:r w:rsidRPr="00711C5C">
        <w:rPr>
          <w:rFonts w:ascii="Times New Roman" w:eastAsia="Times New Roman" w:hAnsi="Times New Roman" w:cs="Times New Roman"/>
          <w:snapToGrid w:val="0"/>
          <w:sz w:val="26"/>
          <w:szCs w:val="26"/>
        </w:rPr>
        <w:t xml:space="preserve">La descripción del derecho ARCO que se pretende ejercer, o bien, lo que solicita el titular; y </w:t>
      </w:r>
    </w:p>
    <w:p w14:paraId="010D85AD" w14:textId="77777777" w:rsidR="00055186" w:rsidRPr="00711C5C" w:rsidRDefault="00055186" w:rsidP="00055186">
      <w:pPr>
        <w:widowControl w:val="0"/>
        <w:spacing w:after="0" w:line="240" w:lineRule="auto"/>
        <w:jc w:val="both"/>
        <w:rPr>
          <w:rFonts w:ascii="Times New Roman" w:eastAsia="Times New Roman" w:hAnsi="Times New Roman" w:cs="Times New Roman"/>
          <w:snapToGrid w:val="0"/>
          <w:sz w:val="26"/>
          <w:szCs w:val="26"/>
        </w:rPr>
      </w:pPr>
    </w:p>
    <w:p w14:paraId="7ECDED6C" w14:textId="77777777" w:rsidR="00055186" w:rsidRDefault="00055186" w:rsidP="00055186">
      <w:pPr>
        <w:pStyle w:val="Prrafodelista"/>
        <w:widowControl w:val="0"/>
        <w:numPr>
          <w:ilvl w:val="0"/>
          <w:numId w:val="5"/>
        </w:numPr>
        <w:spacing w:after="0" w:line="240" w:lineRule="auto"/>
        <w:jc w:val="both"/>
        <w:rPr>
          <w:rFonts w:ascii="Times New Roman" w:eastAsia="Times New Roman" w:hAnsi="Times New Roman" w:cs="Times New Roman"/>
          <w:snapToGrid w:val="0"/>
          <w:sz w:val="26"/>
          <w:szCs w:val="26"/>
        </w:rPr>
      </w:pPr>
      <w:r w:rsidRPr="00711C5C">
        <w:rPr>
          <w:rFonts w:ascii="Times New Roman" w:eastAsia="Times New Roman" w:hAnsi="Times New Roman" w:cs="Times New Roman"/>
          <w:snapToGrid w:val="0"/>
          <w:sz w:val="26"/>
          <w:szCs w:val="26"/>
        </w:rPr>
        <w:t>Cualquier otro elemento o documento que facilite la localización de los datos personales, en su caso.</w:t>
      </w:r>
    </w:p>
    <w:p w14:paraId="3D1A558D" w14:textId="77777777" w:rsidR="00055186" w:rsidRPr="00F970D7" w:rsidRDefault="00055186" w:rsidP="00055186">
      <w:pPr>
        <w:widowControl w:val="0"/>
        <w:spacing w:after="0" w:line="240" w:lineRule="auto"/>
        <w:jc w:val="both"/>
        <w:rPr>
          <w:rFonts w:ascii="Times New Roman" w:eastAsia="Times New Roman" w:hAnsi="Times New Roman" w:cs="Times New Roman"/>
          <w:snapToGrid w:val="0"/>
          <w:sz w:val="26"/>
          <w:szCs w:val="26"/>
        </w:rPr>
      </w:pPr>
    </w:p>
    <w:p w14:paraId="3650D744" w14:textId="77777777" w:rsidR="00055186" w:rsidRDefault="00055186" w:rsidP="00055186">
      <w:pPr>
        <w:pStyle w:val="Textocomentario"/>
        <w:spacing w:beforeLines="20" w:before="48"/>
        <w:jc w:val="both"/>
        <w:rPr>
          <w:rFonts w:ascii="Times New Roman" w:hAnsi="Times New Roman" w:cs="Times New Roman"/>
          <w:sz w:val="26"/>
          <w:szCs w:val="26"/>
        </w:rPr>
      </w:pPr>
      <w:bookmarkStart w:id="1" w:name="_Hlk47438637"/>
      <w:r>
        <w:rPr>
          <w:rFonts w:ascii="Times New Roman" w:hAnsi="Times New Roman" w:cs="Times New Roman"/>
          <w:sz w:val="26"/>
          <w:szCs w:val="26"/>
        </w:rPr>
        <w:t xml:space="preserve">Para el ejercicio de cualquiera de los </w:t>
      </w:r>
      <w:r w:rsidRPr="006C16F0">
        <w:rPr>
          <w:rFonts w:ascii="Times New Roman" w:hAnsi="Times New Roman" w:cs="Times New Roman"/>
          <w:sz w:val="26"/>
          <w:szCs w:val="26"/>
        </w:rPr>
        <w:t xml:space="preserve">derechos ARCO </w:t>
      </w:r>
      <w:r w:rsidRPr="006C16F0">
        <w:rPr>
          <w:rFonts w:ascii="Times New Roman" w:hAnsi="Times New Roman" w:cs="Times New Roman"/>
          <w:b/>
          <w:bCs/>
          <w:sz w:val="26"/>
          <w:szCs w:val="26"/>
        </w:rPr>
        <w:t>(Acceso, Rectificación, Cancelación y Oposición al tratamiento de sus datos personales)</w:t>
      </w:r>
      <w:r>
        <w:rPr>
          <w:rFonts w:ascii="Times New Roman" w:hAnsi="Times New Roman" w:cs="Times New Roman"/>
          <w:sz w:val="26"/>
          <w:szCs w:val="26"/>
        </w:rPr>
        <w:t xml:space="preserve">, el titular de los datos personales deberá de presentar su solicitud respectiva, </w:t>
      </w:r>
      <w:r w:rsidRPr="006C16F0">
        <w:rPr>
          <w:rFonts w:ascii="Times New Roman" w:hAnsi="Times New Roman" w:cs="Times New Roman"/>
          <w:sz w:val="26"/>
          <w:szCs w:val="26"/>
        </w:rPr>
        <w:t>en la Unidad de Transparencia del DIF Estatal, ubicada e</w:t>
      </w:r>
      <w:r w:rsidRPr="006C16F0">
        <w:rPr>
          <w:rFonts w:ascii="Times New Roman" w:eastAsia="Times New Roman" w:hAnsi="Times New Roman" w:cs="Times New Roman"/>
          <w:color w:val="000000" w:themeColor="text1"/>
          <w:sz w:val="26"/>
          <w:szCs w:val="26"/>
          <w:lang w:eastAsia="es-MX"/>
        </w:rPr>
        <w:t xml:space="preserve">n Boulevard José María </w:t>
      </w:r>
      <w:proofErr w:type="spellStart"/>
      <w:r w:rsidRPr="006C16F0">
        <w:rPr>
          <w:rFonts w:ascii="Times New Roman" w:eastAsia="Times New Roman" w:hAnsi="Times New Roman" w:cs="Times New Roman"/>
          <w:color w:val="000000" w:themeColor="text1"/>
          <w:sz w:val="26"/>
          <w:szCs w:val="26"/>
          <w:lang w:eastAsia="es-MX"/>
        </w:rPr>
        <w:t>Patoni</w:t>
      </w:r>
      <w:proofErr w:type="spellEnd"/>
      <w:r w:rsidRPr="006C16F0">
        <w:rPr>
          <w:rFonts w:ascii="Times New Roman" w:eastAsia="Times New Roman" w:hAnsi="Times New Roman" w:cs="Times New Roman"/>
          <w:color w:val="000000" w:themeColor="text1"/>
          <w:sz w:val="26"/>
          <w:szCs w:val="26"/>
          <w:lang w:eastAsia="es-MX"/>
        </w:rPr>
        <w:t xml:space="preserve">, número 105 del Fraccionamiento Predio Rústico la Tinaja y los </w:t>
      </w:r>
      <w:proofErr w:type="spellStart"/>
      <w:r w:rsidRPr="006C16F0">
        <w:rPr>
          <w:rFonts w:ascii="Times New Roman" w:eastAsia="Times New Roman" w:hAnsi="Times New Roman" w:cs="Times New Roman"/>
          <w:color w:val="000000" w:themeColor="text1"/>
          <w:sz w:val="26"/>
          <w:szCs w:val="26"/>
          <w:lang w:eastAsia="es-MX"/>
        </w:rPr>
        <w:t>Lugos</w:t>
      </w:r>
      <w:proofErr w:type="spellEnd"/>
      <w:r w:rsidRPr="006C16F0">
        <w:rPr>
          <w:rFonts w:ascii="Times New Roman" w:eastAsia="Times New Roman" w:hAnsi="Times New Roman" w:cs="Times New Roman"/>
          <w:color w:val="000000" w:themeColor="text1"/>
          <w:sz w:val="26"/>
          <w:szCs w:val="26"/>
          <w:lang w:eastAsia="es-MX"/>
        </w:rPr>
        <w:t xml:space="preserve">, Durango, </w:t>
      </w:r>
      <w:proofErr w:type="spellStart"/>
      <w:r w:rsidRPr="006C16F0">
        <w:rPr>
          <w:rFonts w:ascii="Times New Roman" w:eastAsia="Times New Roman" w:hAnsi="Times New Roman" w:cs="Times New Roman"/>
          <w:color w:val="000000" w:themeColor="text1"/>
          <w:sz w:val="26"/>
          <w:szCs w:val="26"/>
          <w:lang w:eastAsia="es-MX"/>
        </w:rPr>
        <w:t>Dgo</w:t>
      </w:r>
      <w:proofErr w:type="spellEnd"/>
      <w:r w:rsidRPr="006C16F0">
        <w:rPr>
          <w:rFonts w:ascii="Times New Roman" w:eastAsia="Times New Roman" w:hAnsi="Times New Roman" w:cs="Times New Roman"/>
          <w:color w:val="000000" w:themeColor="text1"/>
          <w:sz w:val="26"/>
          <w:szCs w:val="26"/>
          <w:lang w:eastAsia="es-MX"/>
        </w:rPr>
        <w:t xml:space="preserve">; México, C.P. 34217, con  horario de atención de </w:t>
      </w:r>
      <w:r w:rsidRPr="006C16F0">
        <w:rPr>
          <w:rFonts w:ascii="Times New Roman" w:eastAsia="Times New Roman" w:hAnsi="Times New Roman" w:cs="Times New Roman"/>
          <w:b/>
          <w:color w:val="000000" w:themeColor="text1"/>
          <w:sz w:val="26"/>
          <w:szCs w:val="26"/>
          <w:lang w:eastAsia="es-MX"/>
        </w:rPr>
        <w:t>8:00 a 15:00</w:t>
      </w:r>
      <w:r w:rsidRPr="006C16F0">
        <w:rPr>
          <w:rFonts w:ascii="Times New Roman" w:eastAsia="Times New Roman" w:hAnsi="Times New Roman" w:cs="Times New Roman"/>
          <w:color w:val="000000" w:themeColor="text1"/>
          <w:sz w:val="26"/>
          <w:szCs w:val="26"/>
          <w:lang w:eastAsia="es-MX"/>
        </w:rPr>
        <w:t xml:space="preserve"> horas, </w:t>
      </w:r>
      <w:r w:rsidRPr="006C16F0">
        <w:rPr>
          <w:rFonts w:ascii="Times New Roman" w:eastAsia="Times New Roman" w:hAnsi="Times New Roman" w:cs="Times New Roman"/>
          <w:b/>
          <w:color w:val="000000" w:themeColor="text1"/>
          <w:sz w:val="26"/>
          <w:szCs w:val="26"/>
          <w:lang w:eastAsia="es-MX"/>
        </w:rPr>
        <w:t>de lunes a viernes</w:t>
      </w:r>
      <w:r w:rsidRPr="006C16F0">
        <w:rPr>
          <w:rFonts w:ascii="Times New Roman" w:eastAsia="Times New Roman" w:hAnsi="Times New Roman" w:cs="Times New Roman"/>
          <w:color w:val="000000" w:themeColor="text1"/>
          <w:sz w:val="26"/>
          <w:szCs w:val="26"/>
          <w:lang w:eastAsia="es-MX"/>
        </w:rPr>
        <w:t xml:space="preserve">, </w:t>
      </w:r>
      <w:r w:rsidRPr="006C16F0">
        <w:rPr>
          <w:rFonts w:ascii="Times New Roman" w:hAnsi="Times New Roman" w:cs="Times New Roman"/>
          <w:sz w:val="26"/>
          <w:szCs w:val="26"/>
        </w:rPr>
        <w:t>o bien, a través de la Plataforma Nacional de Transparencia (http://www.plataformadetransparencia.org.mx/) o en el correo electrónico: enlace.dif@durango.gob.mx; Si desea conocer el procedimiento para el ejercicio de estos derechos, puede acudir a la Unidad de Transparencia; enviar un correo electrónico a la dirección antes señalada o comunicarse a los teléfonos (618) 137 91 08, y 137 91 25.</w:t>
      </w:r>
    </w:p>
    <w:p w14:paraId="565F2BC3" w14:textId="77777777" w:rsidR="00055186" w:rsidRDefault="00055186" w:rsidP="00055186">
      <w:pPr>
        <w:pStyle w:val="Textocomentario"/>
        <w:spacing w:beforeLines="20" w:before="48"/>
        <w:jc w:val="both"/>
        <w:rPr>
          <w:rFonts w:ascii="Times New Roman" w:hAnsi="Times New Roman" w:cs="Times New Roman"/>
          <w:sz w:val="26"/>
          <w:szCs w:val="26"/>
        </w:rPr>
      </w:pPr>
    </w:p>
    <w:p w14:paraId="1C1EAC70" w14:textId="77777777" w:rsidR="00055186" w:rsidRPr="00F970D7" w:rsidRDefault="00055186" w:rsidP="00055186">
      <w:pPr>
        <w:pStyle w:val="Textocomentario"/>
        <w:spacing w:beforeLines="20" w:before="48"/>
        <w:jc w:val="both"/>
        <w:rPr>
          <w:rFonts w:ascii="Times New Roman" w:hAnsi="Times New Roman" w:cs="Times New Roman"/>
          <w:sz w:val="26"/>
          <w:szCs w:val="26"/>
        </w:rPr>
      </w:pPr>
      <w:r w:rsidRPr="00F970D7">
        <w:rPr>
          <w:rFonts w:ascii="Times New Roman" w:hAnsi="Times New Roman" w:cs="Times New Roman"/>
          <w:sz w:val="26"/>
          <w:szCs w:val="26"/>
        </w:rPr>
        <w:t>En caso de solicitar la rectificación, adicionalmente deberá indicar las modificaciones a realizarse y aportar la documentación oficial necesaria que sustente su petición. En el derecho de cancelación debe expresar las causas que motivan la eliminación. Y en el derecho de oposición debe señalar los motivos que justifican se finalice el tratamiento de los datos personales y el daño o perjuicio que le causaría o, bien, si la oposición es parcial, debe indicar las finalidades específicas con las que no está de acuerdo, siempre que no sea un requisito obligatorio.</w:t>
      </w:r>
    </w:p>
    <w:p w14:paraId="5FC9FAEF" w14:textId="77777777" w:rsidR="00055186" w:rsidRPr="00F970D7" w:rsidRDefault="00055186" w:rsidP="00055186">
      <w:pPr>
        <w:pStyle w:val="Textocomentario"/>
        <w:spacing w:beforeLines="20" w:before="48"/>
        <w:jc w:val="both"/>
        <w:rPr>
          <w:rFonts w:ascii="Times New Roman" w:hAnsi="Times New Roman" w:cs="Times New Roman"/>
          <w:sz w:val="26"/>
          <w:szCs w:val="26"/>
        </w:rPr>
      </w:pPr>
    </w:p>
    <w:p w14:paraId="62AC9025" w14:textId="77777777" w:rsidR="00055186" w:rsidRDefault="00055186" w:rsidP="00055186">
      <w:pPr>
        <w:pStyle w:val="Textocomentario"/>
        <w:spacing w:beforeLines="20" w:before="48"/>
        <w:jc w:val="both"/>
        <w:rPr>
          <w:rFonts w:ascii="Times New Roman" w:hAnsi="Times New Roman" w:cs="Times New Roman"/>
          <w:sz w:val="26"/>
          <w:szCs w:val="26"/>
        </w:rPr>
      </w:pPr>
      <w:r w:rsidRPr="00F970D7">
        <w:rPr>
          <w:rFonts w:ascii="Times New Roman" w:hAnsi="Times New Roman" w:cs="Times New Roman"/>
          <w:sz w:val="26"/>
          <w:szCs w:val="26"/>
        </w:rPr>
        <w:t xml:space="preserve">La Unidad de Transparencia responderá en el domicilio o medio que el titular de los datos personales designe en su solicitud, en un plazo de 20 días hábiles, que puede ser ampliado por 10 días hábiles más previa notificación. La respuesta indicará si la solicitud de acceso, rectificación, cancelación u oposición es procedente y, en su caso, hará efectivo dentro de los 15 días hábiles siguientes a la fecha en que comunique la respuesta. </w:t>
      </w:r>
    </w:p>
    <w:p w14:paraId="1122B5CF" w14:textId="77777777" w:rsidR="00055186" w:rsidRDefault="00055186" w:rsidP="00055186">
      <w:pPr>
        <w:pStyle w:val="Textocomentario"/>
        <w:spacing w:beforeLines="20" w:before="48"/>
        <w:jc w:val="both"/>
        <w:rPr>
          <w:rFonts w:ascii="Times New Roman" w:hAnsi="Times New Roman" w:cs="Times New Roman"/>
          <w:sz w:val="26"/>
          <w:szCs w:val="26"/>
        </w:rPr>
      </w:pPr>
    </w:p>
    <w:p w14:paraId="7BA57BEB" w14:textId="77777777" w:rsidR="00055186" w:rsidRPr="00F970D7" w:rsidRDefault="00055186" w:rsidP="00055186">
      <w:pPr>
        <w:pStyle w:val="Prrafodelista"/>
        <w:widowControl w:val="0"/>
        <w:numPr>
          <w:ilvl w:val="0"/>
          <w:numId w:val="4"/>
        </w:numPr>
        <w:spacing w:after="0" w:line="240" w:lineRule="auto"/>
        <w:jc w:val="both"/>
        <w:rPr>
          <w:rFonts w:ascii="Times New Roman" w:eastAsia="Times New Roman" w:hAnsi="Times New Roman" w:cs="Times New Roman"/>
          <w:b/>
          <w:bCs/>
          <w:snapToGrid w:val="0"/>
          <w:color w:val="000000" w:themeColor="text1"/>
          <w:sz w:val="26"/>
          <w:szCs w:val="26"/>
        </w:rPr>
      </w:pPr>
      <w:r w:rsidRPr="00F970D7">
        <w:rPr>
          <w:rFonts w:ascii="Times New Roman" w:eastAsia="Times New Roman" w:hAnsi="Times New Roman" w:cs="Times New Roman"/>
          <w:b/>
          <w:bCs/>
          <w:snapToGrid w:val="0"/>
          <w:color w:val="000000" w:themeColor="text1"/>
          <w:sz w:val="26"/>
          <w:szCs w:val="26"/>
        </w:rPr>
        <w:t>Datos de la Unidad de Transparencia:</w:t>
      </w:r>
    </w:p>
    <w:p w14:paraId="168FEFA4" w14:textId="77777777" w:rsidR="00055186" w:rsidRPr="00F970D7" w:rsidRDefault="00055186" w:rsidP="00055186">
      <w:pPr>
        <w:pStyle w:val="Prrafodelista"/>
        <w:widowControl w:val="0"/>
        <w:spacing w:after="0" w:line="240" w:lineRule="auto"/>
        <w:jc w:val="both"/>
        <w:rPr>
          <w:rFonts w:ascii="Times New Roman" w:eastAsia="Times New Roman" w:hAnsi="Times New Roman" w:cs="Times New Roman"/>
          <w:snapToGrid w:val="0"/>
          <w:color w:val="000000" w:themeColor="text1"/>
          <w:sz w:val="26"/>
          <w:szCs w:val="26"/>
        </w:rPr>
      </w:pPr>
    </w:p>
    <w:p w14:paraId="2AE9376D" w14:textId="77777777" w:rsidR="00055186" w:rsidRPr="00F970D7" w:rsidRDefault="00055186" w:rsidP="00055186">
      <w:pPr>
        <w:pStyle w:val="Textocomentario"/>
        <w:spacing w:beforeLines="20" w:before="48"/>
        <w:jc w:val="both"/>
        <w:rPr>
          <w:rFonts w:ascii="Times New Roman" w:hAnsi="Times New Roman" w:cs="Times New Roman"/>
          <w:color w:val="000000" w:themeColor="text1"/>
          <w:sz w:val="26"/>
          <w:szCs w:val="26"/>
        </w:rPr>
      </w:pPr>
      <w:r w:rsidRPr="00F970D7">
        <w:rPr>
          <w:rFonts w:ascii="Times New Roman" w:hAnsi="Times New Roman" w:cs="Times New Roman"/>
          <w:color w:val="000000" w:themeColor="text1"/>
          <w:sz w:val="26"/>
          <w:szCs w:val="26"/>
        </w:rPr>
        <w:t>La Unidad de Transparencia del DIF Estatal, está ubicada e</w:t>
      </w:r>
      <w:r w:rsidRPr="00F970D7">
        <w:rPr>
          <w:rFonts w:ascii="Times New Roman" w:eastAsia="Times New Roman" w:hAnsi="Times New Roman" w:cs="Times New Roman"/>
          <w:color w:val="000000" w:themeColor="text1"/>
          <w:sz w:val="26"/>
          <w:szCs w:val="26"/>
          <w:lang w:eastAsia="es-MX"/>
        </w:rPr>
        <w:t xml:space="preserve">n Boulevard José María </w:t>
      </w:r>
      <w:proofErr w:type="spellStart"/>
      <w:r w:rsidRPr="00F970D7">
        <w:rPr>
          <w:rFonts w:ascii="Times New Roman" w:eastAsia="Times New Roman" w:hAnsi="Times New Roman" w:cs="Times New Roman"/>
          <w:color w:val="000000" w:themeColor="text1"/>
          <w:sz w:val="26"/>
          <w:szCs w:val="26"/>
          <w:lang w:eastAsia="es-MX"/>
        </w:rPr>
        <w:t>Patoni</w:t>
      </w:r>
      <w:proofErr w:type="spellEnd"/>
      <w:r w:rsidRPr="00F970D7">
        <w:rPr>
          <w:rFonts w:ascii="Times New Roman" w:eastAsia="Times New Roman" w:hAnsi="Times New Roman" w:cs="Times New Roman"/>
          <w:color w:val="000000" w:themeColor="text1"/>
          <w:sz w:val="26"/>
          <w:szCs w:val="26"/>
          <w:lang w:eastAsia="es-MX"/>
        </w:rPr>
        <w:t xml:space="preserve">, número 105 del Fraccionamiento Predio Rústico la Tinaja y los </w:t>
      </w:r>
      <w:proofErr w:type="spellStart"/>
      <w:r w:rsidRPr="00F970D7">
        <w:rPr>
          <w:rFonts w:ascii="Times New Roman" w:eastAsia="Times New Roman" w:hAnsi="Times New Roman" w:cs="Times New Roman"/>
          <w:color w:val="000000" w:themeColor="text1"/>
          <w:sz w:val="26"/>
          <w:szCs w:val="26"/>
          <w:lang w:eastAsia="es-MX"/>
        </w:rPr>
        <w:t>Lugos</w:t>
      </w:r>
      <w:proofErr w:type="spellEnd"/>
      <w:r w:rsidRPr="00F970D7">
        <w:rPr>
          <w:rFonts w:ascii="Times New Roman" w:eastAsia="Times New Roman" w:hAnsi="Times New Roman" w:cs="Times New Roman"/>
          <w:color w:val="000000" w:themeColor="text1"/>
          <w:sz w:val="26"/>
          <w:szCs w:val="26"/>
          <w:lang w:eastAsia="es-MX"/>
        </w:rPr>
        <w:t xml:space="preserve">, Durango, </w:t>
      </w:r>
      <w:proofErr w:type="spellStart"/>
      <w:r w:rsidRPr="00F970D7">
        <w:rPr>
          <w:rFonts w:ascii="Times New Roman" w:eastAsia="Times New Roman" w:hAnsi="Times New Roman" w:cs="Times New Roman"/>
          <w:color w:val="000000" w:themeColor="text1"/>
          <w:sz w:val="26"/>
          <w:szCs w:val="26"/>
          <w:lang w:eastAsia="es-MX"/>
        </w:rPr>
        <w:t>Dgo</w:t>
      </w:r>
      <w:proofErr w:type="spellEnd"/>
      <w:r w:rsidRPr="00F970D7">
        <w:rPr>
          <w:rFonts w:ascii="Times New Roman" w:eastAsia="Times New Roman" w:hAnsi="Times New Roman" w:cs="Times New Roman"/>
          <w:color w:val="000000" w:themeColor="text1"/>
          <w:sz w:val="26"/>
          <w:szCs w:val="26"/>
          <w:lang w:eastAsia="es-MX"/>
        </w:rPr>
        <w:t xml:space="preserve">; México, C.P. 34217, con horario de atención de </w:t>
      </w:r>
      <w:r w:rsidRPr="00F970D7">
        <w:rPr>
          <w:rFonts w:ascii="Times New Roman" w:eastAsia="Times New Roman" w:hAnsi="Times New Roman" w:cs="Times New Roman"/>
          <w:b/>
          <w:color w:val="000000" w:themeColor="text1"/>
          <w:sz w:val="26"/>
          <w:szCs w:val="26"/>
          <w:lang w:eastAsia="es-MX"/>
        </w:rPr>
        <w:t>8:00 a 15:00</w:t>
      </w:r>
      <w:r w:rsidRPr="00F970D7">
        <w:rPr>
          <w:rFonts w:ascii="Times New Roman" w:eastAsia="Times New Roman" w:hAnsi="Times New Roman" w:cs="Times New Roman"/>
          <w:color w:val="000000" w:themeColor="text1"/>
          <w:sz w:val="26"/>
          <w:szCs w:val="26"/>
          <w:lang w:eastAsia="es-MX"/>
        </w:rPr>
        <w:t xml:space="preserve"> horas, </w:t>
      </w:r>
      <w:r w:rsidRPr="00F970D7">
        <w:rPr>
          <w:rFonts w:ascii="Times New Roman" w:eastAsia="Times New Roman" w:hAnsi="Times New Roman" w:cs="Times New Roman"/>
          <w:b/>
          <w:color w:val="000000" w:themeColor="text1"/>
          <w:sz w:val="26"/>
          <w:szCs w:val="26"/>
          <w:lang w:eastAsia="es-MX"/>
        </w:rPr>
        <w:t>de lunes a viernes.</w:t>
      </w:r>
    </w:p>
    <w:bookmarkEnd w:id="1"/>
    <w:p w14:paraId="50002A10" w14:textId="77777777" w:rsidR="00055186" w:rsidRPr="00F970D7" w:rsidRDefault="00055186" w:rsidP="00055186">
      <w:pPr>
        <w:pStyle w:val="Textocomentario"/>
        <w:spacing w:beforeLines="20" w:before="48"/>
        <w:jc w:val="both"/>
        <w:rPr>
          <w:rFonts w:ascii="Times New Roman" w:hAnsi="Times New Roman" w:cs="Times New Roman"/>
          <w:color w:val="000000" w:themeColor="text1"/>
          <w:sz w:val="26"/>
          <w:szCs w:val="26"/>
        </w:rPr>
      </w:pPr>
    </w:p>
    <w:p w14:paraId="315A7D02" w14:textId="77777777" w:rsidR="00055186" w:rsidRPr="00DF61D0" w:rsidRDefault="00055186" w:rsidP="00055186">
      <w:pPr>
        <w:pStyle w:val="Prrafodelista"/>
        <w:widowControl w:val="0"/>
        <w:numPr>
          <w:ilvl w:val="0"/>
          <w:numId w:val="4"/>
        </w:numPr>
        <w:spacing w:after="0" w:line="240" w:lineRule="auto"/>
        <w:jc w:val="both"/>
        <w:rPr>
          <w:rFonts w:ascii="Times New Roman" w:hAnsi="Times New Roman" w:cs="Times New Roman"/>
          <w:sz w:val="26"/>
          <w:szCs w:val="26"/>
        </w:rPr>
      </w:pPr>
      <w:r w:rsidRPr="00DF61D0">
        <w:rPr>
          <w:rFonts w:ascii="Times New Roman" w:eastAsia="Times New Roman" w:hAnsi="Times New Roman" w:cs="Times New Roman"/>
          <w:b/>
          <w:bCs/>
          <w:snapToGrid w:val="0"/>
          <w:sz w:val="26"/>
          <w:szCs w:val="26"/>
        </w:rPr>
        <w:t>Cambios al aviso de privacidad</w:t>
      </w:r>
      <w:r w:rsidRPr="00DF61D0">
        <w:rPr>
          <w:rFonts w:ascii="Times New Roman" w:hAnsi="Times New Roman" w:cs="Times New Roman"/>
          <w:sz w:val="26"/>
          <w:szCs w:val="26"/>
        </w:rPr>
        <w:t xml:space="preserve">: </w:t>
      </w:r>
    </w:p>
    <w:p w14:paraId="777A7D5B" w14:textId="77777777" w:rsidR="00055186" w:rsidRPr="00DF61D0" w:rsidRDefault="00055186" w:rsidP="00055186">
      <w:pPr>
        <w:pStyle w:val="Textocomentario"/>
        <w:spacing w:beforeLines="20" w:before="48"/>
        <w:jc w:val="both"/>
        <w:rPr>
          <w:rFonts w:ascii="Times New Roman" w:hAnsi="Times New Roman" w:cs="Times New Roman"/>
          <w:sz w:val="26"/>
          <w:szCs w:val="26"/>
        </w:rPr>
      </w:pPr>
    </w:p>
    <w:p w14:paraId="3127FEC6" w14:textId="77777777" w:rsidR="00055186" w:rsidRPr="00DF61D0" w:rsidRDefault="00055186" w:rsidP="00055186">
      <w:pPr>
        <w:pStyle w:val="Textocomentario"/>
        <w:spacing w:beforeLines="20" w:before="48"/>
        <w:jc w:val="both"/>
        <w:rPr>
          <w:rFonts w:ascii="Times New Roman" w:hAnsi="Times New Roman" w:cs="Times New Roman"/>
          <w:sz w:val="26"/>
          <w:szCs w:val="26"/>
        </w:rPr>
      </w:pPr>
      <w:r w:rsidRPr="00DF61D0">
        <w:rPr>
          <w:rFonts w:ascii="Times New Roman" w:hAnsi="Times New Roman" w:cs="Times New Roman"/>
          <w:sz w:val="26"/>
          <w:szCs w:val="26"/>
        </w:rPr>
        <w:t xml:space="preserve">En caso de que exista modificaciones a este aviso de privacidad, lo haremos de su conocimiento en el portal de DIF Estatal  </w:t>
      </w:r>
      <w:hyperlink r:id="rId8" w:history="1">
        <w:r w:rsidRPr="00DF61D0">
          <w:rPr>
            <w:rStyle w:val="Hipervnculo"/>
            <w:rFonts w:ascii="Times New Roman" w:hAnsi="Times New Roman" w:cs="Times New Roman"/>
            <w:sz w:val="26"/>
            <w:szCs w:val="26"/>
          </w:rPr>
          <w:t>www.difdurango.gob.mx</w:t>
        </w:r>
      </w:hyperlink>
      <w:r w:rsidRPr="00DF61D0">
        <w:rPr>
          <w:rStyle w:val="Hipervnculo"/>
          <w:rFonts w:ascii="Times New Roman" w:hAnsi="Times New Roman" w:cs="Times New Roman"/>
          <w:sz w:val="26"/>
          <w:szCs w:val="26"/>
        </w:rPr>
        <w:t xml:space="preserve">  en la sección de transparencia, apartado avisos de privacidad.</w:t>
      </w:r>
    </w:p>
    <w:p w14:paraId="6665CF5D" w14:textId="77777777" w:rsidR="00055186" w:rsidRPr="0074331D" w:rsidRDefault="00055186" w:rsidP="00055186">
      <w:pPr>
        <w:widowControl w:val="0"/>
        <w:spacing w:after="0" w:line="240" w:lineRule="auto"/>
        <w:jc w:val="both"/>
        <w:rPr>
          <w:rFonts w:ascii="Times New Roman" w:eastAsia="Times New Roman" w:hAnsi="Times New Roman" w:cs="Times New Roman"/>
          <w:snapToGrid w:val="0"/>
          <w:sz w:val="26"/>
          <w:szCs w:val="26"/>
        </w:rPr>
      </w:pPr>
    </w:p>
    <w:p w14:paraId="6AD11007" w14:textId="77777777" w:rsidR="00055186" w:rsidRPr="00944D78" w:rsidRDefault="00055186" w:rsidP="00055186">
      <w:pPr>
        <w:widowControl w:val="0"/>
        <w:spacing w:after="0" w:line="240" w:lineRule="auto"/>
        <w:jc w:val="both"/>
        <w:rPr>
          <w:rFonts w:ascii="Times New Roman" w:eastAsia="Times New Roman" w:hAnsi="Times New Roman" w:cs="Times New Roman"/>
          <w:snapToGrid w:val="0"/>
          <w:sz w:val="26"/>
          <w:szCs w:val="26"/>
        </w:rPr>
      </w:pPr>
    </w:p>
    <w:p w14:paraId="7160D64C" w14:textId="77777777" w:rsidR="00055186" w:rsidRDefault="00055186" w:rsidP="00055186">
      <w:pPr>
        <w:widowControl w:val="0"/>
        <w:spacing w:after="0" w:line="240" w:lineRule="auto"/>
        <w:rPr>
          <w:rFonts w:ascii="Times New Roman" w:eastAsia="Times New Roman" w:hAnsi="Times New Roman" w:cs="Times New Roman"/>
          <w:b/>
          <w:snapToGrid w:val="0"/>
          <w:sz w:val="28"/>
          <w:szCs w:val="28"/>
        </w:rPr>
      </w:pPr>
    </w:p>
    <w:p w14:paraId="2B0A2842" w14:textId="77777777" w:rsidR="00055186" w:rsidRDefault="00055186" w:rsidP="00055186">
      <w:pPr>
        <w:widowControl w:val="0"/>
        <w:spacing w:after="0" w:line="240" w:lineRule="auto"/>
        <w:rPr>
          <w:rFonts w:ascii="Times New Roman" w:eastAsia="Times New Roman" w:hAnsi="Times New Roman" w:cs="Times New Roman"/>
          <w:b/>
          <w:snapToGrid w:val="0"/>
          <w:sz w:val="28"/>
          <w:szCs w:val="28"/>
        </w:rPr>
      </w:pPr>
    </w:p>
    <w:p w14:paraId="3FB72F30" w14:textId="77777777" w:rsidR="00055186" w:rsidRDefault="00055186" w:rsidP="00055186">
      <w:pPr>
        <w:widowControl w:val="0"/>
        <w:spacing w:after="0" w:line="240" w:lineRule="auto"/>
        <w:rPr>
          <w:rFonts w:ascii="Times New Roman" w:eastAsia="Times New Roman" w:hAnsi="Times New Roman" w:cs="Times New Roman"/>
          <w:b/>
          <w:snapToGrid w:val="0"/>
          <w:sz w:val="28"/>
          <w:szCs w:val="28"/>
        </w:rPr>
      </w:pPr>
    </w:p>
    <w:p w14:paraId="719A1BA7" w14:textId="77777777" w:rsidR="00055186" w:rsidRDefault="00055186" w:rsidP="00055186">
      <w:pPr>
        <w:widowControl w:val="0"/>
        <w:spacing w:after="0" w:line="240" w:lineRule="auto"/>
        <w:rPr>
          <w:rFonts w:ascii="Times New Roman" w:eastAsia="Times New Roman" w:hAnsi="Times New Roman" w:cs="Times New Roman"/>
          <w:b/>
          <w:snapToGrid w:val="0"/>
          <w:sz w:val="28"/>
          <w:szCs w:val="28"/>
        </w:rPr>
      </w:pPr>
    </w:p>
    <w:p w14:paraId="6D70A89C" w14:textId="160161E9" w:rsidR="00784473" w:rsidRDefault="00784473" w:rsidP="007D5934">
      <w:pPr>
        <w:widowControl w:val="0"/>
        <w:spacing w:after="0" w:line="240" w:lineRule="auto"/>
        <w:rPr>
          <w:rFonts w:ascii="Times New Roman" w:eastAsia="Times New Roman" w:hAnsi="Times New Roman" w:cs="Times New Roman"/>
          <w:b/>
          <w:snapToGrid w:val="0"/>
          <w:sz w:val="28"/>
          <w:szCs w:val="28"/>
        </w:rPr>
      </w:pPr>
    </w:p>
    <w:sectPr w:rsidR="0078447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E0DE7" w14:textId="77777777" w:rsidR="00BA2F3B" w:rsidRDefault="00BA2F3B" w:rsidP="0081394B">
      <w:pPr>
        <w:spacing w:after="0" w:line="240" w:lineRule="auto"/>
      </w:pPr>
      <w:r>
        <w:separator/>
      </w:r>
    </w:p>
  </w:endnote>
  <w:endnote w:type="continuationSeparator" w:id="0">
    <w:p w14:paraId="6563B151" w14:textId="77777777" w:rsidR="00BA2F3B" w:rsidRDefault="00BA2F3B" w:rsidP="0081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80F0" w14:textId="77777777" w:rsidR="00BA2F3B" w:rsidRDefault="00BA2F3B" w:rsidP="0081394B">
      <w:pPr>
        <w:spacing w:after="0" w:line="240" w:lineRule="auto"/>
      </w:pPr>
      <w:r>
        <w:separator/>
      </w:r>
    </w:p>
  </w:footnote>
  <w:footnote w:type="continuationSeparator" w:id="0">
    <w:p w14:paraId="7B02C680" w14:textId="77777777" w:rsidR="00BA2F3B" w:rsidRDefault="00BA2F3B" w:rsidP="00813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4C38" w14:textId="2C352B12" w:rsidR="0081394B" w:rsidRDefault="0081394B">
    <w:pPr>
      <w:pStyle w:val="Encabezado"/>
    </w:pPr>
  </w:p>
  <w:p w14:paraId="39A425B2" w14:textId="77777777" w:rsidR="0081394B" w:rsidRDefault="0081394B">
    <w:pPr>
      <w:pStyle w:val="Encabezado"/>
    </w:pPr>
  </w:p>
  <w:p w14:paraId="62A040E3" w14:textId="7D3333DB" w:rsidR="0081394B" w:rsidRDefault="0081394B">
    <w:pPr>
      <w:pStyle w:val="Encabezado"/>
    </w:pPr>
  </w:p>
  <w:p w14:paraId="71BD6A21" w14:textId="77777777" w:rsidR="0081394B" w:rsidRDefault="0081394B">
    <w:pPr>
      <w:pStyle w:val="Encabezado"/>
    </w:pPr>
  </w:p>
  <w:p w14:paraId="43513D71" w14:textId="5F579FF5" w:rsidR="0081394B" w:rsidRDefault="008139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AF2"/>
    <w:multiLevelType w:val="hybridMultilevel"/>
    <w:tmpl w:val="3A7642C6"/>
    <w:lvl w:ilvl="0" w:tplc="2B84AFA2">
      <w:start w:val="1"/>
      <w:numFmt w:val="upperRoman"/>
      <w:lvlText w:val="%1."/>
      <w:lvlJc w:val="right"/>
      <w:pPr>
        <w:ind w:left="720" w:hanging="360"/>
      </w:pPr>
      <w:rPr>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3D39A5"/>
    <w:multiLevelType w:val="hybridMultilevel"/>
    <w:tmpl w:val="47A88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6670EB"/>
    <w:multiLevelType w:val="hybridMultilevel"/>
    <w:tmpl w:val="710C6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A33860"/>
    <w:multiLevelType w:val="hybridMultilevel"/>
    <w:tmpl w:val="635C1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2F24B9"/>
    <w:multiLevelType w:val="hybridMultilevel"/>
    <w:tmpl w:val="B448E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3F95123"/>
    <w:multiLevelType w:val="hybridMultilevel"/>
    <w:tmpl w:val="5AB2C5D8"/>
    <w:lvl w:ilvl="0" w:tplc="2B84AFA2">
      <w:start w:val="1"/>
      <w:numFmt w:val="upperRoman"/>
      <w:lvlText w:val="%1."/>
      <w:lvlJc w:val="right"/>
      <w:pPr>
        <w:ind w:left="720" w:hanging="360"/>
      </w:pPr>
      <w:rPr>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BD5519C"/>
    <w:multiLevelType w:val="hybridMultilevel"/>
    <w:tmpl w:val="69508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02107E"/>
    <w:multiLevelType w:val="hybridMultilevel"/>
    <w:tmpl w:val="C5667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BD005E"/>
    <w:multiLevelType w:val="hybridMultilevel"/>
    <w:tmpl w:val="3A7642C6"/>
    <w:lvl w:ilvl="0" w:tplc="2B84AFA2">
      <w:start w:val="1"/>
      <w:numFmt w:val="upperRoman"/>
      <w:lvlText w:val="%1."/>
      <w:lvlJc w:val="right"/>
      <w:pPr>
        <w:ind w:left="720" w:hanging="360"/>
      </w:pPr>
      <w:rPr>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0000049">
    <w:abstractNumId w:val="6"/>
  </w:num>
  <w:num w:numId="2" w16cid:durableId="1388215461">
    <w:abstractNumId w:val="3"/>
  </w:num>
  <w:num w:numId="3" w16cid:durableId="1882325831">
    <w:abstractNumId w:val="4"/>
  </w:num>
  <w:num w:numId="4" w16cid:durableId="856433334">
    <w:abstractNumId w:val="5"/>
  </w:num>
  <w:num w:numId="5" w16cid:durableId="847791853">
    <w:abstractNumId w:val="7"/>
  </w:num>
  <w:num w:numId="6" w16cid:durableId="371078834">
    <w:abstractNumId w:val="1"/>
  </w:num>
  <w:num w:numId="7" w16cid:durableId="2068871712">
    <w:abstractNumId w:val="0"/>
  </w:num>
  <w:num w:numId="8" w16cid:durableId="305210506">
    <w:abstractNumId w:val="8"/>
  </w:num>
  <w:num w:numId="9" w16cid:durableId="1089960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4B"/>
    <w:rsid w:val="00047905"/>
    <w:rsid w:val="00055186"/>
    <w:rsid w:val="0005635F"/>
    <w:rsid w:val="000E37FF"/>
    <w:rsid w:val="00104001"/>
    <w:rsid w:val="0011505E"/>
    <w:rsid w:val="0012647C"/>
    <w:rsid w:val="001454C7"/>
    <w:rsid w:val="00146268"/>
    <w:rsid w:val="0016206B"/>
    <w:rsid w:val="0016337A"/>
    <w:rsid w:val="00164E4D"/>
    <w:rsid w:val="0017383F"/>
    <w:rsid w:val="0019249C"/>
    <w:rsid w:val="00196EDF"/>
    <w:rsid w:val="001A609E"/>
    <w:rsid w:val="001C0F3B"/>
    <w:rsid w:val="001C3260"/>
    <w:rsid w:val="001D0416"/>
    <w:rsid w:val="00211AD8"/>
    <w:rsid w:val="002951D1"/>
    <w:rsid w:val="002D2566"/>
    <w:rsid w:val="002D6986"/>
    <w:rsid w:val="002E4320"/>
    <w:rsid w:val="003109C9"/>
    <w:rsid w:val="003208FD"/>
    <w:rsid w:val="00326076"/>
    <w:rsid w:val="00353E90"/>
    <w:rsid w:val="00370B5D"/>
    <w:rsid w:val="00376C05"/>
    <w:rsid w:val="003841E5"/>
    <w:rsid w:val="003B1CD8"/>
    <w:rsid w:val="003E0D6A"/>
    <w:rsid w:val="003F3886"/>
    <w:rsid w:val="004045E3"/>
    <w:rsid w:val="00410311"/>
    <w:rsid w:val="0042086C"/>
    <w:rsid w:val="0043395F"/>
    <w:rsid w:val="004515C3"/>
    <w:rsid w:val="004673AC"/>
    <w:rsid w:val="00494916"/>
    <w:rsid w:val="004C10A3"/>
    <w:rsid w:val="00511439"/>
    <w:rsid w:val="00572149"/>
    <w:rsid w:val="005A2910"/>
    <w:rsid w:val="005A772B"/>
    <w:rsid w:val="005C6A45"/>
    <w:rsid w:val="005D7267"/>
    <w:rsid w:val="005F2E61"/>
    <w:rsid w:val="0060009B"/>
    <w:rsid w:val="00600690"/>
    <w:rsid w:val="00602BD6"/>
    <w:rsid w:val="00621332"/>
    <w:rsid w:val="006437E6"/>
    <w:rsid w:val="00670048"/>
    <w:rsid w:val="00671947"/>
    <w:rsid w:val="00695590"/>
    <w:rsid w:val="006C16F0"/>
    <w:rsid w:val="0070715C"/>
    <w:rsid w:val="00711C5C"/>
    <w:rsid w:val="007153B9"/>
    <w:rsid w:val="00741E5C"/>
    <w:rsid w:val="00764719"/>
    <w:rsid w:val="00784473"/>
    <w:rsid w:val="007A061B"/>
    <w:rsid w:val="007A1526"/>
    <w:rsid w:val="007D3FB8"/>
    <w:rsid w:val="007D5934"/>
    <w:rsid w:val="007D7EB6"/>
    <w:rsid w:val="00805489"/>
    <w:rsid w:val="0081394B"/>
    <w:rsid w:val="008326D7"/>
    <w:rsid w:val="00841C56"/>
    <w:rsid w:val="00892287"/>
    <w:rsid w:val="00895948"/>
    <w:rsid w:val="008A2F94"/>
    <w:rsid w:val="008D7684"/>
    <w:rsid w:val="008F7A79"/>
    <w:rsid w:val="00924B7E"/>
    <w:rsid w:val="0094337F"/>
    <w:rsid w:val="00944D78"/>
    <w:rsid w:val="00947EA5"/>
    <w:rsid w:val="009A7D9C"/>
    <w:rsid w:val="009C7FAF"/>
    <w:rsid w:val="009E4122"/>
    <w:rsid w:val="00A40AED"/>
    <w:rsid w:val="00A71EA3"/>
    <w:rsid w:val="00AD1EE0"/>
    <w:rsid w:val="00B12DF4"/>
    <w:rsid w:val="00B23C7D"/>
    <w:rsid w:val="00B30598"/>
    <w:rsid w:val="00B479CD"/>
    <w:rsid w:val="00B628C0"/>
    <w:rsid w:val="00BA2F3B"/>
    <w:rsid w:val="00BE0E73"/>
    <w:rsid w:val="00C103CD"/>
    <w:rsid w:val="00C11FDB"/>
    <w:rsid w:val="00C14CAB"/>
    <w:rsid w:val="00C34687"/>
    <w:rsid w:val="00CF308F"/>
    <w:rsid w:val="00D159CA"/>
    <w:rsid w:val="00D43E21"/>
    <w:rsid w:val="00D44CC8"/>
    <w:rsid w:val="00D618C6"/>
    <w:rsid w:val="00DC4E91"/>
    <w:rsid w:val="00DC538D"/>
    <w:rsid w:val="00DF61D0"/>
    <w:rsid w:val="00E1363C"/>
    <w:rsid w:val="00E75D91"/>
    <w:rsid w:val="00EB76E7"/>
    <w:rsid w:val="00ED673B"/>
    <w:rsid w:val="00EF422A"/>
    <w:rsid w:val="00F10D4F"/>
    <w:rsid w:val="00F13CF1"/>
    <w:rsid w:val="00F244B9"/>
    <w:rsid w:val="00F33A27"/>
    <w:rsid w:val="00F479F3"/>
    <w:rsid w:val="00F651DB"/>
    <w:rsid w:val="00F86868"/>
    <w:rsid w:val="00F970D7"/>
    <w:rsid w:val="00FA2B8B"/>
    <w:rsid w:val="00FC2D94"/>
    <w:rsid w:val="00FF16EF"/>
    <w:rsid w:val="00FF4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F6F2"/>
  <w15:chartTrackingRefBased/>
  <w15:docId w15:val="{59A9920C-650B-4A72-BB05-8582ED85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186"/>
  </w:style>
  <w:style w:type="paragraph" w:styleId="Ttulo1">
    <w:name w:val="heading 1"/>
    <w:basedOn w:val="Normal"/>
    <w:link w:val="Ttulo1Car"/>
    <w:uiPriority w:val="9"/>
    <w:qFormat/>
    <w:rsid w:val="00370B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394B"/>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81394B"/>
    <w:pPr>
      <w:ind w:left="720"/>
      <w:contextualSpacing/>
    </w:pPr>
  </w:style>
  <w:style w:type="paragraph" w:styleId="Encabezado">
    <w:name w:val="header"/>
    <w:basedOn w:val="Normal"/>
    <w:link w:val="EncabezadoCar"/>
    <w:uiPriority w:val="99"/>
    <w:unhideWhenUsed/>
    <w:rsid w:val="008139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394B"/>
  </w:style>
  <w:style w:type="paragraph" w:styleId="Piedepgina">
    <w:name w:val="footer"/>
    <w:basedOn w:val="Normal"/>
    <w:link w:val="PiedepginaCar"/>
    <w:uiPriority w:val="99"/>
    <w:unhideWhenUsed/>
    <w:rsid w:val="008139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394B"/>
  </w:style>
  <w:style w:type="character" w:styleId="Hipervnculo">
    <w:name w:val="Hyperlink"/>
    <w:basedOn w:val="Fuentedeprrafopredeter"/>
    <w:uiPriority w:val="99"/>
    <w:unhideWhenUsed/>
    <w:rsid w:val="0081394B"/>
    <w:rPr>
      <w:color w:val="0563C1" w:themeColor="hyperlink"/>
      <w:u w:val="single"/>
    </w:rPr>
  </w:style>
  <w:style w:type="character" w:customStyle="1" w:styleId="Mencinsinresolver1">
    <w:name w:val="Mención sin resolver1"/>
    <w:basedOn w:val="Fuentedeprrafopredeter"/>
    <w:uiPriority w:val="99"/>
    <w:semiHidden/>
    <w:unhideWhenUsed/>
    <w:rsid w:val="0081394B"/>
    <w:rPr>
      <w:color w:val="605E5C"/>
      <w:shd w:val="clear" w:color="auto" w:fill="E1DFDD"/>
    </w:rPr>
  </w:style>
  <w:style w:type="paragraph" w:styleId="Textocomentario">
    <w:name w:val="annotation text"/>
    <w:basedOn w:val="Normal"/>
    <w:link w:val="TextocomentarioCar"/>
    <w:uiPriority w:val="99"/>
    <w:unhideWhenUsed/>
    <w:rsid w:val="00944D78"/>
    <w:pPr>
      <w:spacing w:after="0" w:line="240" w:lineRule="auto"/>
    </w:pPr>
    <w:rPr>
      <w:sz w:val="20"/>
      <w:szCs w:val="20"/>
      <w:lang w:val="es-ES"/>
    </w:rPr>
  </w:style>
  <w:style w:type="character" w:customStyle="1" w:styleId="TextocomentarioCar">
    <w:name w:val="Texto comentario Car"/>
    <w:basedOn w:val="Fuentedeprrafopredeter"/>
    <w:link w:val="Textocomentario"/>
    <w:uiPriority w:val="99"/>
    <w:rsid w:val="00944D78"/>
    <w:rPr>
      <w:sz w:val="20"/>
      <w:szCs w:val="20"/>
      <w:lang w:val="es-ES"/>
    </w:rPr>
  </w:style>
  <w:style w:type="character" w:customStyle="1" w:styleId="Ninguno">
    <w:name w:val="Ninguno"/>
    <w:rsid w:val="006C16F0"/>
    <w:rPr>
      <w:lang w:val="es-ES_tradnl"/>
    </w:rPr>
  </w:style>
  <w:style w:type="paragraph" w:styleId="NormalWeb">
    <w:name w:val="Normal (Web)"/>
    <w:basedOn w:val="Normal"/>
    <w:uiPriority w:val="99"/>
    <w:semiHidden/>
    <w:unhideWhenUsed/>
    <w:rsid w:val="00ED673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D673B"/>
    <w:rPr>
      <w:b/>
      <w:bCs/>
    </w:rPr>
  </w:style>
  <w:style w:type="character" w:customStyle="1" w:styleId="Ttulo1Car">
    <w:name w:val="Título 1 Car"/>
    <w:basedOn w:val="Fuentedeprrafopredeter"/>
    <w:link w:val="Ttulo1"/>
    <w:uiPriority w:val="9"/>
    <w:rsid w:val="00370B5D"/>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4C10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140903">
      <w:bodyDiv w:val="1"/>
      <w:marLeft w:val="0"/>
      <w:marRight w:val="0"/>
      <w:marTop w:val="0"/>
      <w:marBottom w:val="0"/>
      <w:divBdr>
        <w:top w:val="none" w:sz="0" w:space="0" w:color="auto"/>
        <w:left w:val="none" w:sz="0" w:space="0" w:color="auto"/>
        <w:bottom w:val="none" w:sz="0" w:space="0" w:color="auto"/>
        <w:right w:val="none" w:sz="0" w:space="0" w:color="auto"/>
      </w:divBdr>
    </w:div>
    <w:div w:id="17558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fdurango.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27FF5-FAB0-470F-BBB7-328CE8D9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6818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 ADVO</dc:creator>
  <cp:keywords/>
  <dc:description/>
  <cp:lastModifiedBy>Asesoria Jur Dir</cp:lastModifiedBy>
  <cp:revision>4</cp:revision>
  <cp:lastPrinted>2023-01-26T16:10:00Z</cp:lastPrinted>
  <dcterms:created xsi:type="dcterms:W3CDTF">2023-01-27T04:03:00Z</dcterms:created>
  <dcterms:modified xsi:type="dcterms:W3CDTF">2023-01-27T20:15:00Z</dcterms:modified>
</cp:coreProperties>
</file>